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05D" w:rsidRPr="001F5944" w:rsidRDefault="00DB405D" w:rsidP="00D71E40">
      <w:pPr>
        <w:pStyle w:val="a3"/>
        <w:spacing w:line="276" w:lineRule="auto"/>
        <w:ind w:left="960"/>
        <w:rPr>
          <w:rFonts w:eastAsia="Calibri"/>
          <w:sz w:val="28"/>
          <w:szCs w:val="28"/>
          <w:lang w:eastAsia="en-US"/>
        </w:rPr>
      </w:pPr>
    </w:p>
    <w:p w:rsidR="0023427A" w:rsidRPr="0023427A" w:rsidRDefault="0023427A" w:rsidP="00385284">
      <w:pPr>
        <w:pStyle w:val="ad"/>
        <w:jc w:val="center"/>
        <w:rPr>
          <w:b/>
          <w:color w:val="000000"/>
          <w:sz w:val="32"/>
          <w:szCs w:val="32"/>
        </w:rPr>
      </w:pPr>
      <w:r w:rsidRPr="0023427A">
        <w:rPr>
          <w:b/>
          <w:sz w:val="32"/>
          <w:szCs w:val="32"/>
        </w:rPr>
        <w:t>Планируемые результаты</w:t>
      </w:r>
      <w:r>
        <w:rPr>
          <w:b/>
          <w:sz w:val="32"/>
          <w:szCs w:val="32"/>
        </w:rPr>
        <w:t xml:space="preserve"> </w:t>
      </w:r>
      <w:r w:rsidRPr="0023427A">
        <w:rPr>
          <w:b/>
          <w:sz w:val="32"/>
          <w:szCs w:val="32"/>
        </w:rPr>
        <w:t>освоения русского языка в 10 классе</w:t>
      </w:r>
      <w:r w:rsidRPr="0023427A">
        <w:rPr>
          <w:b/>
          <w:sz w:val="32"/>
          <w:szCs w:val="32"/>
        </w:rPr>
        <w:br/>
      </w:r>
    </w:p>
    <w:p w:rsidR="0023427A" w:rsidRPr="004E42B9" w:rsidRDefault="0023427A" w:rsidP="0023427A">
      <w:pPr>
        <w:shd w:val="clear" w:color="auto" w:fill="FFFFFF"/>
        <w:spacing w:line="360" w:lineRule="atLeast"/>
        <w:jc w:val="both"/>
        <w:rPr>
          <w:color w:val="000000"/>
        </w:rPr>
      </w:pPr>
      <w:r>
        <w:rPr>
          <w:b/>
          <w:bCs/>
          <w:color w:val="000000"/>
        </w:rPr>
        <w:t xml:space="preserve">      </w:t>
      </w:r>
      <w:r w:rsidRPr="004E42B9">
        <w:rPr>
          <w:b/>
          <w:bCs/>
          <w:color w:val="000000"/>
        </w:rPr>
        <w:t>Личностными результатами</w:t>
      </w:r>
      <w:r w:rsidRPr="004E42B9">
        <w:rPr>
          <w:color w:val="000000"/>
        </w:rPr>
        <w:t> освоения выпускниками средней (полной) школы программы базов</w:t>
      </w:r>
      <w:r>
        <w:rPr>
          <w:color w:val="000000"/>
        </w:rPr>
        <w:t xml:space="preserve">ого уровня по русскому </w:t>
      </w:r>
      <w:r w:rsidRPr="004E42B9">
        <w:rPr>
          <w:color w:val="000000"/>
        </w:rPr>
        <w:t xml:space="preserve"> языку являются: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1) осознание феномена </w:t>
      </w:r>
      <w:r w:rsidRPr="004E42B9">
        <w:rPr>
          <w:color w:val="000000"/>
        </w:rPr>
        <w:t xml:space="preserve"> языка как духовной, культурной, нравственной основы личности; осознание себя как языковой личности; понимание зависимости успешной социализации человека, способности его адаптироваться в изменяющейся </w:t>
      </w:r>
      <w:proofErr w:type="spellStart"/>
      <w:r w:rsidRPr="004E42B9">
        <w:rPr>
          <w:color w:val="000000"/>
        </w:rPr>
        <w:t>социокультурной</w:t>
      </w:r>
      <w:proofErr w:type="spellEnd"/>
      <w:r w:rsidRPr="004E42B9">
        <w:rPr>
          <w:color w:val="000000"/>
        </w:rPr>
        <w:t xml:space="preserve"> среде, готовности к самообразованию от уровня владения русским  языком; понимание роли родного языка для самореализации, самовыражения личности в различных областях человеческой деятельности;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2) представление о речевом идеале; стремление к речевому самосовершенствованию; способность анализировать  и оценивать нормативный, этический и коммуникативный аспекты речевого высказывания;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3) увеличение продуктивного, рецептивного и потенциального словаря; расширение круга используемых языковых и речевых средств.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     </w:t>
      </w:r>
      <w:proofErr w:type="spellStart"/>
      <w:r w:rsidRPr="004E42B9">
        <w:rPr>
          <w:b/>
          <w:bCs/>
          <w:color w:val="000000"/>
        </w:rPr>
        <w:t>Метапредметными</w:t>
      </w:r>
      <w:proofErr w:type="spellEnd"/>
      <w:r w:rsidRPr="004E42B9">
        <w:rPr>
          <w:b/>
          <w:bCs/>
          <w:color w:val="000000"/>
        </w:rPr>
        <w:t xml:space="preserve"> результатами</w:t>
      </w:r>
      <w:r w:rsidRPr="004E42B9">
        <w:rPr>
          <w:color w:val="000000"/>
        </w:rPr>
        <w:t>  освоения выпускниками средней (полной) школы программы базового уровня по русскому (родному) языку являются: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1) владение всеми видами речевой деятельности в разных коммуникативных условиях: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 xml:space="preserve">•   разными видами чтения и </w:t>
      </w:r>
      <w:proofErr w:type="spellStart"/>
      <w:r w:rsidRPr="004E42B9">
        <w:rPr>
          <w:color w:val="000000"/>
        </w:rPr>
        <w:t>аудирования</w:t>
      </w:r>
      <w:proofErr w:type="spellEnd"/>
      <w:r w:rsidRPr="004E42B9">
        <w:rPr>
          <w:color w:val="000000"/>
        </w:rPr>
        <w:t>; способностью адекватно понять прочитанное или прослушанное высказывание и передать его содержание в соответствии  с коммуникативной задачей; умениями и навыками работы с научным текстом, с различными источниками научно-технической информации;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умениями выступать перед аудиторией старшеклассников с докладом; защищать реферат, проектную работу; участвовать в спорах, диспутах, свободно и правильно излагая свои мысли в устной и письменной форме;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умениями строить продуктивное речевое взаимодействие в сотрудничестве со сверстниками и взрослыми, учитывать разные мнения и интересы, обосновывать собственную позицию, договариваться и приходить к общему решению; осуществлять коммуникативную рефлексию;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 xml:space="preserve">•   разными способами организации интеллектуальной  деятельности и представления ее результатов в различных формах: приемами отбора и систематизации материала </w:t>
      </w:r>
      <w:proofErr w:type="gramStart"/>
      <w:r w:rsidRPr="004E42B9">
        <w:rPr>
          <w:color w:val="000000"/>
        </w:rPr>
        <w:t>на</w:t>
      </w:r>
      <w:proofErr w:type="gramEnd"/>
      <w:r w:rsidRPr="004E42B9">
        <w:rPr>
          <w:color w:val="000000"/>
        </w:rPr>
        <w:t xml:space="preserve"> определенную тему; умениями определять цели предстоящей работы (в том числе в совместной деятельности), проводить самостоятельный поиск информации, анализировать и отбирать ее; способностью предъявлять результаты деятельности (самостоятельной, групповой) в виде рефератов, проектов; оценивать достигнутые результаты и адекватно формулировать их в устной и письменной форме;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 xml:space="preserve">2) способность пользоваться русским языком как средством получения знаний в разных областях современной науки, совершенствовать умение применять полученные знания, умения и навыки анализа языковых явлений на </w:t>
      </w:r>
      <w:proofErr w:type="spellStart"/>
      <w:r w:rsidRPr="004E42B9">
        <w:rPr>
          <w:color w:val="000000"/>
        </w:rPr>
        <w:t>межпредметном</w:t>
      </w:r>
      <w:proofErr w:type="spellEnd"/>
      <w:r w:rsidRPr="004E42B9">
        <w:rPr>
          <w:color w:val="000000"/>
        </w:rPr>
        <w:t xml:space="preserve"> уровне;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3) готовность к получению высшего образования по избранному профилю, подготовка к формам учебно-познавательной деятельности в вузе;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4) овладение социальными нормами речевого поведения в различных ситуациях неформального межличностного и межкультурного общения, а также в процессе индивидуальной, групповой, проектной деятельности.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     </w:t>
      </w:r>
      <w:r>
        <w:rPr>
          <w:color w:val="000000"/>
        </w:rPr>
        <w:t xml:space="preserve">   </w:t>
      </w:r>
      <w:r w:rsidRPr="004E42B9">
        <w:rPr>
          <w:b/>
          <w:bCs/>
          <w:color w:val="000000"/>
        </w:rPr>
        <w:t>Предметными результатами</w:t>
      </w:r>
      <w:r w:rsidRPr="004E42B9">
        <w:rPr>
          <w:color w:val="000000"/>
        </w:rPr>
        <w:t>  освоения выпускниками средней (полной) школы программы базового  уровня по русскому (родному) языку являются: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1) представление о единстве и многообразии языкового и культурного пространства России и мира, об основных функциях языка, о взаимосвязи языка и культуры, истории народа;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2) осознание русского языка как духовной, нравственной и культурной ценности народа, как одного из способов приобщения к ценностям национальной и мировой культуры;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 xml:space="preserve">3) владение всеми видами речевой деятельности: </w:t>
      </w:r>
      <w:proofErr w:type="spellStart"/>
      <w:r w:rsidRPr="004E42B9">
        <w:rPr>
          <w:color w:val="000000"/>
        </w:rPr>
        <w:t>аудирование</w:t>
      </w:r>
      <w:proofErr w:type="spellEnd"/>
      <w:r w:rsidRPr="004E42B9">
        <w:rPr>
          <w:color w:val="000000"/>
        </w:rPr>
        <w:t xml:space="preserve"> и чтение: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адекватное понимание содержания устного и письменного высказывания, основной и дополнительной, явной и скрытой (</w:t>
      </w:r>
      <w:proofErr w:type="spellStart"/>
      <w:r w:rsidRPr="004E42B9">
        <w:rPr>
          <w:color w:val="000000"/>
        </w:rPr>
        <w:t>подтекстовой</w:t>
      </w:r>
      <w:proofErr w:type="spellEnd"/>
      <w:r w:rsidRPr="004E42B9">
        <w:rPr>
          <w:color w:val="000000"/>
        </w:rPr>
        <w:t>) информации;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lastRenderedPageBreak/>
        <w:t xml:space="preserve">•   осознанное использование разных видов чтения (поисковое, просмотровое, ознакомительное, изучающее, реферативное) и </w:t>
      </w:r>
      <w:proofErr w:type="spellStart"/>
      <w:r w:rsidRPr="004E42B9">
        <w:rPr>
          <w:color w:val="000000"/>
        </w:rPr>
        <w:t>аудирования</w:t>
      </w:r>
      <w:proofErr w:type="spellEnd"/>
      <w:r w:rsidRPr="004E42B9">
        <w:rPr>
          <w:color w:val="000000"/>
        </w:rPr>
        <w:t xml:space="preserve"> (с полным пониманием аудио-текста, с пониманием основного содержания, с выборочным извлечением информации) в зависимости от коммуникативной задачи;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способность извлекать необходимую информацию из различных источников: учебно-научных текстов, средств массовой информации, в том числе представленных в электронном виде на различных информационных носителях, официально-деловых текстов, справочной литературы;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владение умениями информационной переработки прочитанных и прослушанных текстов и представление их в виде тезисов, конспектов, аннотаций, рефератов; говорение и письмо: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 xml:space="preserve">•   создание устных и письменных монологических и диалогических высказываний различных типов и жанров в </w:t>
      </w:r>
      <w:proofErr w:type="gramStart"/>
      <w:r w:rsidRPr="004E42B9">
        <w:rPr>
          <w:color w:val="000000"/>
        </w:rPr>
        <w:t>учебно-научной</w:t>
      </w:r>
      <w:proofErr w:type="gramEnd"/>
      <w:r w:rsidRPr="004E42B9">
        <w:rPr>
          <w:color w:val="000000"/>
        </w:rPr>
        <w:t xml:space="preserve"> (на материале изучаемых учебных дисциплин), социально-культурной и деловой сферах общения;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подготовленное выступление перед аудиторией с докладом; защита реферата, проекта;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применение в практике речевого общения орфоэпических, лексических, грамматических, стилистических норм современного русского литературного языка; использование в собственной речевой практике синонимических ресурсов русского языка; соблюдение на письме орфографических и пунктуационных норм;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proofErr w:type="gramStart"/>
      <w:r w:rsidRPr="004E42B9">
        <w:rPr>
          <w:color w:val="000000"/>
        </w:rPr>
        <w:t>•   соблюдение норм речевого поведения в социально-культурной, официально-деловой и учебно-научной сферах общения, в том числе в совместной учебной деятельности, при обсуждении дискуссионных проблем, на защите реферата, проектной работы;</w:t>
      </w:r>
      <w:proofErr w:type="gramEnd"/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•   осуществление речевого самоконтроля; анализ речи с точки зрения ее эффективности в достижении поставленных коммуникативных задач; владение разными способами редактирования текстов;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4) освоение базовых понятий функциональной стилистики и культуры речи: функциональные разновидности языка, речевая деятельность и ее основные виды, речевая ситуация и ее компоненты, основные условия эффективности речевого общения; литературный язык и его признаки, языковая норма, виды норм; нормативный, коммуникативный и этический аспекты культуры речи;</w:t>
      </w:r>
    </w:p>
    <w:p w:rsidR="0023427A" w:rsidRPr="004E42B9" w:rsidRDefault="0023427A" w:rsidP="0023427A">
      <w:pPr>
        <w:shd w:val="clear" w:color="auto" w:fill="FFFFFF"/>
        <w:jc w:val="both"/>
        <w:rPr>
          <w:color w:val="000000"/>
        </w:rPr>
      </w:pPr>
      <w:r w:rsidRPr="004E42B9">
        <w:rPr>
          <w:color w:val="000000"/>
        </w:rPr>
        <w:t>5) проведение разных видов языкового анализа слов, предложений и текстов различных функциональных стилей и разновидностей языка; анализ языковых единиц с точки зрения правильности, точности и уместности их употребления; проведение лингвистического анализа текстов разной функционально-стилевой и жанровой принадлежности; оценка коммуникативной и эстетической стороны речевого высказывания.</w:t>
      </w:r>
    </w:p>
    <w:p w:rsidR="0023427A" w:rsidRDefault="0023427A" w:rsidP="0023427A"/>
    <w:p w:rsidR="00FE0FEB" w:rsidRPr="00134601" w:rsidRDefault="00134601" w:rsidP="00385284">
      <w:pPr>
        <w:jc w:val="center"/>
        <w:rPr>
          <w:b/>
        </w:rPr>
      </w:pPr>
      <w:r w:rsidRPr="00134601">
        <w:rPr>
          <w:b/>
        </w:rPr>
        <w:t>Учебно-тематический план</w:t>
      </w:r>
    </w:p>
    <w:p w:rsidR="00134601" w:rsidRDefault="00134601" w:rsidP="00A4777C">
      <w:pPr>
        <w:ind w:firstLine="708"/>
        <w:jc w:val="both"/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44"/>
        <w:gridCol w:w="3056"/>
        <w:gridCol w:w="1417"/>
        <w:gridCol w:w="1746"/>
        <w:gridCol w:w="1542"/>
        <w:gridCol w:w="995"/>
        <w:gridCol w:w="1020"/>
      </w:tblGrid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pPr>
              <w:jc w:val="center"/>
            </w:pPr>
            <w:r w:rsidRPr="00134601">
              <w:t>№</w:t>
            </w:r>
          </w:p>
        </w:tc>
        <w:tc>
          <w:tcPr>
            <w:tcW w:w="4534" w:type="dxa"/>
          </w:tcPr>
          <w:p w:rsidR="00134601" w:rsidRPr="00134601" w:rsidRDefault="00134601" w:rsidP="00134601">
            <w:pPr>
              <w:jc w:val="center"/>
            </w:pPr>
            <w:r w:rsidRPr="00134601">
              <w:t xml:space="preserve">Наименование разделов </w:t>
            </w:r>
          </w:p>
        </w:tc>
        <w:tc>
          <w:tcPr>
            <w:tcW w:w="1417" w:type="dxa"/>
          </w:tcPr>
          <w:p w:rsidR="00134601" w:rsidRPr="00134601" w:rsidRDefault="00134601" w:rsidP="00134601">
            <w:pPr>
              <w:jc w:val="center"/>
            </w:pPr>
            <w:r w:rsidRPr="00134601">
              <w:t>Количество часов</w:t>
            </w:r>
          </w:p>
        </w:tc>
        <w:tc>
          <w:tcPr>
            <w:tcW w:w="1986" w:type="dxa"/>
          </w:tcPr>
          <w:p w:rsidR="00134601" w:rsidRPr="00134601" w:rsidRDefault="00134601" w:rsidP="00134601">
            <w:pPr>
              <w:jc w:val="center"/>
            </w:pPr>
            <w:r w:rsidRPr="00134601">
              <w:t>Контрольные работы</w:t>
            </w:r>
          </w:p>
        </w:tc>
        <w:tc>
          <w:tcPr>
            <w:tcW w:w="1843" w:type="dxa"/>
          </w:tcPr>
          <w:p w:rsidR="00134601" w:rsidRPr="00134601" w:rsidRDefault="00134601" w:rsidP="00134601">
            <w:pPr>
              <w:jc w:val="center"/>
            </w:pPr>
            <w:r>
              <w:t>Словарные диктанты</w:t>
            </w:r>
          </w:p>
        </w:tc>
        <w:tc>
          <w:tcPr>
            <w:tcW w:w="1701" w:type="dxa"/>
          </w:tcPr>
          <w:p w:rsidR="00134601" w:rsidRDefault="00134601" w:rsidP="00134601">
            <w:pPr>
              <w:jc w:val="center"/>
            </w:pPr>
            <w:proofErr w:type="gramStart"/>
            <w:r>
              <w:t>Р</w:t>
            </w:r>
            <w:proofErr w:type="gramEnd"/>
            <w:r>
              <w:t>/Р</w:t>
            </w:r>
          </w:p>
        </w:tc>
        <w:tc>
          <w:tcPr>
            <w:tcW w:w="1701" w:type="dxa"/>
          </w:tcPr>
          <w:p w:rsidR="00134601" w:rsidRDefault="00134601" w:rsidP="00134601">
            <w:pPr>
              <w:jc w:val="center"/>
            </w:pPr>
            <w:proofErr w:type="gramStart"/>
            <w:r>
              <w:t>П</w:t>
            </w:r>
            <w:proofErr w:type="gramEnd"/>
            <w:r>
              <w:t>/Р</w:t>
            </w: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pPr>
              <w:jc w:val="both"/>
            </w:pPr>
            <w:r w:rsidRPr="00134601">
              <w:t>1</w:t>
            </w:r>
          </w:p>
        </w:tc>
        <w:tc>
          <w:tcPr>
            <w:tcW w:w="4534" w:type="dxa"/>
          </w:tcPr>
          <w:p w:rsidR="00134601" w:rsidRPr="00134601" w:rsidRDefault="00134601" w:rsidP="00134601">
            <w:r w:rsidRPr="00134601">
              <w:t>Общие сведения о языке.</w:t>
            </w:r>
          </w:p>
        </w:tc>
        <w:tc>
          <w:tcPr>
            <w:tcW w:w="1417" w:type="dxa"/>
          </w:tcPr>
          <w:p w:rsidR="00134601" w:rsidRPr="00EC1070" w:rsidRDefault="00134601" w:rsidP="00134601">
            <w:pPr>
              <w:jc w:val="center"/>
            </w:pPr>
            <w:r w:rsidRPr="00EC1070">
              <w:t>1</w:t>
            </w:r>
          </w:p>
        </w:tc>
        <w:tc>
          <w:tcPr>
            <w:tcW w:w="1986" w:type="dxa"/>
          </w:tcPr>
          <w:p w:rsidR="00134601" w:rsidRPr="00134601" w:rsidRDefault="00134601" w:rsidP="00134601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134601" w:rsidRPr="00134601" w:rsidRDefault="00134601" w:rsidP="00134601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134601" w:rsidRPr="00E56DF3" w:rsidRDefault="00134601" w:rsidP="00134601">
            <w:pPr>
              <w:jc w:val="center"/>
            </w:pPr>
          </w:p>
        </w:tc>
        <w:tc>
          <w:tcPr>
            <w:tcW w:w="1701" w:type="dxa"/>
          </w:tcPr>
          <w:p w:rsidR="00134601" w:rsidRPr="00134601" w:rsidRDefault="00134601" w:rsidP="00134601">
            <w:pPr>
              <w:jc w:val="center"/>
              <w:rPr>
                <w:b/>
              </w:rPr>
            </w:pP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r w:rsidRPr="00134601">
              <w:t>2</w:t>
            </w:r>
          </w:p>
        </w:tc>
        <w:tc>
          <w:tcPr>
            <w:tcW w:w="4534" w:type="dxa"/>
          </w:tcPr>
          <w:p w:rsidR="00134601" w:rsidRPr="00134601" w:rsidRDefault="00134601" w:rsidP="00134601">
            <w:r w:rsidRPr="00134601">
              <w:t xml:space="preserve">Лексика и фразеология. </w:t>
            </w:r>
          </w:p>
        </w:tc>
        <w:tc>
          <w:tcPr>
            <w:tcW w:w="1417" w:type="dxa"/>
          </w:tcPr>
          <w:p w:rsidR="00134601" w:rsidRPr="00EC1070" w:rsidRDefault="00212693" w:rsidP="00134601">
            <w:pPr>
              <w:jc w:val="center"/>
            </w:pPr>
            <w:r>
              <w:t>1</w:t>
            </w:r>
            <w:r w:rsidR="0090102D">
              <w:t>2</w:t>
            </w:r>
          </w:p>
        </w:tc>
        <w:tc>
          <w:tcPr>
            <w:tcW w:w="1986" w:type="dxa"/>
          </w:tcPr>
          <w:p w:rsidR="00134601" w:rsidRPr="00134601" w:rsidRDefault="00E56DF3" w:rsidP="00134601">
            <w:pPr>
              <w:jc w:val="center"/>
            </w:pPr>
            <w:r>
              <w:t>1</w:t>
            </w:r>
          </w:p>
        </w:tc>
        <w:tc>
          <w:tcPr>
            <w:tcW w:w="1843" w:type="dxa"/>
          </w:tcPr>
          <w:p w:rsidR="00134601" w:rsidRPr="00134601" w:rsidRDefault="00134601" w:rsidP="00134601">
            <w:pPr>
              <w:jc w:val="center"/>
            </w:pPr>
          </w:p>
        </w:tc>
        <w:tc>
          <w:tcPr>
            <w:tcW w:w="1701" w:type="dxa"/>
          </w:tcPr>
          <w:p w:rsidR="00134601" w:rsidRPr="00E56DF3" w:rsidRDefault="00EC1070" w:rsidP="00134601">
            <w:pPr>
              <w:jc w:val="center"/>
            </w:pPr>
            <w:r w:rsidRPr="00E56DF3">
              <w:t>1</w:t>
            </w:r>
          </w:p>
        </w:tc>
        <w:tc>
          <w:tcPr>
            <w:tcW w:w="1701" w:type="dxa"/>
          </w:tcPr>
          <w:p w:rsidR="00134601" w:rsidRPr="00134601" w:rsidRDefault="00134601" w:rsidP="00134601">
            <w:pPr>
              <w:jc w:val="center"/>
            </w:pP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r w:rsidRPr="00134601">
              <w:t>3</w:t>
            </w:r>
          </w:p>
        </w:tc>
        <w:tc>
          <w:tcPr>
            <w:tcW w:w="4534" w:type="dxa"/>
          </w:tcPr>
          <w:p w:rsidR="00134601" w:rsidRPr="00134601" w:rsidRDefault="00134601" w:rsidP="00134601">
            <w:r w:rsidRPr="00134601">
              <w:t>Фонетика. Орфоэпия. Орфография.</w:t>
            </w:r>
          </w:p>
        </w:tc>
        <w:tc>
          <w:tcPr>
            <w:tcW w:w="1417" w:type="dxa"/>
          </w:tcPr>
          <w:p w:rsidR="00134601" w:rsidRPr="00EC1070" w:rsidRDefault="00212693" w:rsidP="00134601">
            <w:pPr>
              <w:jc w:val="center"/>
            </w:pPr>
            <w:r>
              <w:t>2</w:t>
            </w:r>
          </w:p>
        </w:tc>
        <w:tc>
          <w:tcPr>
            <w:tcW w:w="1986" w:type="dxa"/>
          </w:tcPr>
          <w:p w:rsidR="00134601" w:rsidRPr="00134601" w:rsidRDefault="00134601" w:rsidP="00134601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134601" w:rsidRPr="006E07E3" w:rsidRDefault="006E07E3" w:rsidP="00134601">
            <w:pPr>
              <w:jc w:val="center"/>
            </w:pPr>
            <w:r w:rsidRPr="006E07E3">
              <w:t>1</w:t>
            </w:r>
          </w:p>
        </w:tc>
        <w:tc>
          <w:tcPr>
            <w:tcW w:w="1701" w:type="dxa"/>
          </w:tcPr>
          <w:p w:rsidR="00134601" w:rsidRPr="00E56DF3" w:rsidRDefault="00134601" w:rsidP="00134601">
            <w:pPr>
              <w:jc w:val="center"/>
            </w:pPr>
          </w:p>
        </w:tc>
        <w:tc>
          <w:tcPr>
            <w:tcW w:w="1701" w:type="dxa"/>
          </w:tcPr>
          <w:p w:rsidR="00134601" w:rsidRPr="00EC1070" w:rsidRDefault="00EC1070" w:rsidP="00134601">
            <w:pPr>
              <w:jc w:val="center"/>
            </w:pPr>
            <w:r w:rsidRPr="00EC1070">
              <w:t>1</w:t>
            </w: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r w:rsidRPr="00134601">
              <w:t>4</w:t>
            </w:r>
          </w:p>
        </w:tc>
        <w:tc>
          <w:tcPr>
            <w:tcW w:w="4534" w:type="dxa"/>
          </w:tcPr>
          <w:p w:rsidR="00134601" w:rsidRPr="00134601" w:rsidRDefault="00134601" w:rsidP="00134601">
            <w:proofErr w:type="spellStart"/>
            <w:r w:rsidRPr="00134601">
              <w:t>Морфемика</w:t>
            </w:r>
            <w:proofErr w:type="spellEnd"/>
            <w:r w:rsidRPr="00134601">
              <w:t xml:space="preserve"> и словообразование.</w:t>
            </w:r>
          </w:p>
        </w:tc>
        <w:tc>
          <w:tcPr>
            <w:tcW w:w="1417" w:type="dxa"/>
          </w:tcPr>
          <w:p w:rsidR="00134601" w:rsidRPr="00EC1070" w:rsidRDefault="00212693" w:rsidP="00134601">
            <w:pPr>
              <w:jc w:val="center"/>
            </w:pPr>
            <w:r>
              <w:t>17</w:t>
            </w:r>
          </w:p>
        </w:tc>
        <w:tc>
          <w:tcPr>
            <w:tcW w:w="1986" w:type="dxa"/>
          </w:tcPr>
          <w:p w:rsidR="00134601" w:rsidRPr="00134601" w:rsidRDefault="00134601" w:rsidP="00134601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134601" w:rsidRPr="00EC1070" w:rsidRDefault="00EC1070" w:rsidP="00134601">
            <w:pPr>
              <w:jc w:val="center"/>
            </w:pPr>
            <w:r w:rsidRPr="00EC1070">
              <w:t>1</w:t>
            </w:r>
          </w:p>
        </w:tc>
        <w:tc>
          <w:tcPr>
            <w:tcW w:w="1701" w:type="dxa"/>
          </w:tcPr>
          <w:p w:rsidR="00134601" w:rsidRPr="00E56DF3" w:rsidRDefault="006E07E3" w:rsidP="00134601">
            <w:pPr>
              <w:jc w:val="center"/>
            </w:pPr>
            <w:r w:rsidRPr="00E56DF3">
              <w:t>1</w:t>
            </w:r>
          </w:p>
        </w:tc>
        <w:tc>
          <w:tcPr>
            <w:tcW w:w="1701" w:type="dxa"/>
          </w:tcPr>
          <w:p w:rsidR="00134601" w:rsidRPr="00EC1070" w:rsidRDefault="00EC1070" w:rsidP="00134601">
            <w:pPr>
              <w:jc w:val="center"/>
            </w:pPr>
            <w:r w:rsidRPr="00EC1070">
              <w:t>1</w:t>
            </w: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r w:rsidRPr="00134601">
              <w:t>5</w:t>
            </w:r>
          </w:p>
        </w:tc>
        <w:tc>
          <w:tcPr>
            <w:tcW w:w="4534" w:type="dxa"/>
          </w:tcPr>
          <w:p w:rsidR="00134601" w:rsidRPr="00134601" w:rsidRDefault="00134601" w:rsidP="00134601">
            <w:r w:rsidRPr="00134601">
              <w:t>Морфология и орфография.</w:t>
            </w:r>
          </w:p>
        </w:tc>
        <w:tc>
          <w:tcPr>
            <w:tcW w:w="1417" w:type="dxa"/>
          </w:tcPr>
          <w:p w:rsidR="00134601" w:rsidRPr="00EC1070" w:rsidRDefault="00212693" w:rsidP="00134601">
            <w:pPr>
              <w:jc w:val="center"/>
            </w:pPr>
            <w:r>
              <w:t>12</w:t>
            </w:r>
          </w:p>
        </w:tc>
        <w:tc>
          <w:tcPr>
            <w:tcW w:w="1986" w:type="dxa"/>
          </w:tcPr>
          <w:p w:rsidR="00134601" w:rsidRPr="00134601" w:rsidRDefault="00134601" w:rsidP="00134601">
            <w:pPr>
              <w:jc w:val="center"/>
            </w:pPr>
            <w:r w:rsidRPr="00134601">
              <w:t>1</w:t>
            </w:r>
          </w:p>
        </w:tc>
        <w:tc>
          <w:tcPr>
            <w:tcW w:w="1843" w:type="dxa"/>
          </w:tcPr>
          <w:p w:rsidR="00134601" w:rsidRPr="00E56DF3" w:rsidRDefault="00E56DF3" w:rsidP="00134601">
            <w:pPr>
              <w:jc w:val="center"/>
            </w:pPr>
            <w:r w:rsidRPr="00E56DF3">
              <w:t>1</w:t>
            </w:r>
          </w:p>
        </w:tc>
        <w:tc>
          <w:tcPr>
            <w:tcW w:w="1701" w:type="dxa"/>
          </w:tcPr>
          <w:p w:rsidR="00134601" w:rsidRPr="00E56DF3" w:rsidRDefault="00134601" w:rsidP="00134601">
            <w:pPr>
              <w:jc w:val="center"/>
            </w:pPr>
          </w:p>
        </w:tc>
        <w:tc>
          <w:tcPr>
            <w:tcW w:w="1701" w:type="dxa"/>
          </w:tcPr>
          <w:p w:rsidR="00134601" w:rsidRPr="00E56DF3" w:rsidRDefault="00EC1070" w:rsidP="00134601">
            <w:pPr>
              <w:jc w:val="center"/>
            </w:pPr>
            <w:r>
              <w:t>1</w:t>
            </w: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r w:rsidRPr="00134601">
              <w:t>6</w:t>
            </w:r>
          </w:p>
        </w:tc>
        <w:tc>
          <w:tcPr>
            <w:tcW w:w="4534" w:type="dxa"/>
          </w:tcPr>
          <w:p w:rsidR="00134601" w:rsidRPr="00134601" w:rsidRDefault="00EC1070" w:rsidP="00134601">
            <w:r>
              <w:t>Самостоятельные части речи</w:t>
            </w:r>
          </w:p>
        </w:tc>
        <w:tc>
          <w:tcPr>
            <w:tcW w:w="1417" w:type="dxa"/>
          </w:tcPr>
          <w:p w:rsidR="00134601" w:rsidRPr="00EC1070" w:rsidRDefault="00EC1070" w:rsidP="00EC1070">
            <w:pPr>
              <w:jc w:val="center"/>
            </w:pPr>
            <w:r>
              <w:t>1</w:t>
            </w:r>
            <w:r w:rsidR="00212693">
              <w:t>6</w:t>
            </w:r>
          </w:p>
        </w:tc>
        <w:tc>
          <w:tcPr>
            <w:tcW w:w="1986" w:type="dxa"/>
          </w:tcPr>
          <w:p w:rsidR="00134601" w:rsidRPr="00134601" w:rsidRDefault="00EC1070" w:rsidP="00134601">
            <w:pPr>
              <w:jc w:val="center"/>
            </w:pPr>
            <w:r>
              <w:t>1</w:t>
            </w:r>
          </w:p>
        </w:tc>
        <w:tc>
          <w:tcPr>
            <w:tcW w:w="1843" w:type="dxa"/>
          </w:tcPr>
          <w:p w:rsidR="00134601" w:rsidRPr="00E56DF3" w:rsidRDefault="00EC1070" w:rsidP="00134601">
            <w:pPr>
              <w:jc w:val="center"/>
            </w:pPr>
            <w:r>
              <w:t>1</w:t>
            </w:r>
          </w:p>
        </w:tc>
        <w:tc>
          <w:tcPr>
            <w:tcW w:w="1701" w:type="dxa"/>
          </w:tcPr>
          <w:p w:rsidR="00134601" w:rsidRPr="00E56DF3" w:rsidRDefault="00EC1070" w:rsidP="00134601">
            <w:pPr>
              <w:jc w:val="center"/>
            </w:pPr>
            <w:r>
              <w:t>1</w:t>
            </w:r>
          </w:p>
        </w:tc>
        <w:tc>
          <w:tcPr>
            <w:tcW w:w="1701" w:type="dxa"/>
          </w:tcPr>
          <w:p w:rsidR="00134601" w:rsidRPr="00E56DF3" w:rsidRDefault="00DB5DA7" w:rsidP="00134601">
            <w:pPr>
              <w:jc w:val="center"/>
            </w:pPr>
            <w:r>
              <w:t>1</w:t>
            </w:r>
          </w:p>
        </w:tc>
      </w:tr>
      <w:tr w:rsidR="00134601" w:rsidRPr="00134601" w:rsidTr="0045313C">
        <w:trPr>
          <w:jc w:val="center"/>
        </w:trPr>
        <w:tc>
          <w:tcPr>
            <w:tcW w:w="958" w:type="dxa"/>
          </w:tcPr>
          <w:p w:rsidR="00134601" w:rsidRPr="00134601" w:rsidRDefault="00134601" w:rsidP="00134601">
            <w:r w:rsidRPr="00134601">
              <w:t>7</w:t>
            </w:r>
          </w:p>
        </w:tc>
        <w:tc>
          <w:tcPr>
            <w:tcW w:w="4534" w:type="dxa"/>
          </w:tcPr>
          <w:p w:rsidR="00134601" w:rsidRPr="00134601" w:rsidRDefault="00EC1070" w:rsidP="00134601">
            <w:r>
              <w:t>Служебные части речи</w:t>
            </w:r>
          </w:p>
        </w:tc>
        <w:tc>
          <w:tcPr>
            <w:tcW w:w="1417" w:type="dxa"/>
          </w:tcPr>
          <w:p w:rsidR="00134601" w:rsidRPr="00EC1070" w:rsidRDefault="00212693" w:rsidP="00134601">
            <w:pPr>
              <w:jc w:val="center"/>
            </w:pPr>
            <w:r>
              <w:t>6</w:t>
            </w:r>
          </w:p>
        </w:tc>
        <w:tc>
          <w:tcPr>
            <w:tcW w:w="1986" w:type="dxa"/>
          </w:tcPr>
          <w:p w:rsidR="00134601" w:rsidRPr="00134601" w:rsidRDefault="00EC1070" w:rsidP="00134601">
            <w:pPr>
              <w:jc w:val="center"/>
            </w:pPr>
            <w:r>
              <w:t>1</w:t>
            </w:r>
          </w:p>
        </w:tc>
        <w:tc>
          <w:tcPr>
            <w:tcW w:w="1843" w:type="dxa"/>
          </w:tcPr>
          <w:p w:rsidR="00134601" w:rsidRPr="00E56DF3" w:rsidRDefault="00134601" w:rsidP="00134601">
            <w:pPr>
              <w:jc w:val="center"/>
            </w:pPr>
          </w:p>
        </w:tc>
        <w:tc>
          <w:tcPr>
            <w:tcW w:w="1701" w:type="dxa"/>
          </w:tcPr>
          <w:p w:rsidR="00134601" w:rsidRPr="00E56DF3" w:rsidRDefault="00134601" w:rsidP="00134601">
            <w:pPr>
              <w:jc w:val="center"/>
            </w:pPr>
          </w:p>
        </w:tc>
        <w:tc>
          <w:tcPr>
            <w:tcW w:w="1701" w:type="dxa"/>
          </w:tcPr>
          <w:p w:rsidR="00134601" w:rsidRPr="00E56DF3" w:rsidRDefault="00EC1070" w:rsidP="00134601">
            <w:pPr>
              <w:jc w:val="center"/>
            </w:pPr>
            <w:r>
              <w:t>1</w:t>
            </w:r>
          </w:p>
        </w:tc>
      </w:tr>
      <w:tr w:rsidR="00EC1070" w:rsidRPr="00134601" w:rsidTr="0045313C">
        <w:trPr>
          <w:jc w:val="center"/>
        </w:trPr>
        <w:tc>
          <w:tcPr>
            <w:tcW w:w="958" w:type="dxa"/>
          </w:tcPr>
          <w:p w:rsidR="00EC1070" w:rsidRPr="00134601" w:rsidRDefault="00EC1070" w:rsidP="00134601">
            <w:r>
              <w:t>8</w:t>
            </w:r>
          </w:p>
        </w:tc>
        <w:tc>
          <w:tcPr>
            <w:tcW w:w="4534" w:type="dxa"/>
          </w:tcPr>
          <w:p w:rsidR="00EC1070" w:rsidRDefault="00EC1070" w:rsidP="00134601">
            <w:r>
              <w:t>Заключительный урок</w:t>
            </w:r>
          </w:p>
        </w:tc>
        <w:tc>
          <w:tcPr>
            <w:tcW w:w="1417" w:type="dxa"/>
          </w:tcPr>
          <w:p w:rsidR="00EC1070" w:rsidRPr="00EC1070" w:rsidRDefault="00EC1070" w:rsidP="00134601">
            <w:pPr>
              <w:jc w:val="center"/>
            </w:pPr>
            <w:r>
              <w:t>1</w:t>
            </w:r>
          </w:p>
        </w:tc>
        <w:tc>
          <w:tcPr>
            <w:tcW w:w="1986" w:type="dxa"/>
          </w:tcPr>
          <w:p w:rsidR="00EC1070" w:rsidRDefault="00EC1070" w:rsidP="00134601">
            <w:pPr>
              <w:jc w:val="center"/>
            </w:pPr>
          </w:p>
        </w:tc>
        <w:tc>
          <w:tcPr>
            <w:tcW w:w="1843" w:type="dxa"/>
          </w:tcPr>
          <w:p w:rsidR="00EC1070" w:rsidRPr="00E56DF3" w:rsidRDefault="00EC1070" w:rsidP="00134601">
            <w:pPr>
              <w:jc w:val="center"/>
            </w:pPr>
          </w:p>
        </w:tc>
        <w:tc>
          <w:tcPr>
            <w:tcW w:w="1701" w:type="dxa"/>
          </w:tcPr>
          <w:p w:rsidR="00EC1070" w:rsidRPr="00E56DF3" w:rsidRDefault="00EC1070" w:rsidP="00134601">
            <w:pPr>
              <w:jc w:val="center"/>
            </w:pPr>
          </w:p>
        </w:tc>
        <w:tc>
          <w:tcPr>
            <w:tcW w:w="1701" w:type="dxa"/>
          </w:tcPr>
          <w:p w:rsidR="00EC1070" w:rsidRDefault="00EC1070" w:rsidP="00134601">
            <w:pPr>
              <w:jc w:val="center"/>
            </w:pPr>
          </w:p>
        </w:tc>
      </w:tr>
    </w:tbl>
    <w:p w:rsidR="00AF177B" w:rsidRDefault="00AF177B" w:rsidP="0050341E">
      <w:pPr>
        <w:jc w:val="both"/>
      </w:pPr>
    </w:p>
    <w:p w:rsidR="00D71E40" w:rsidRDefault="00D71E40" w:rsidP="001F4BE6">
      <w:pPr>
        <w:jc w:val="center"/>
        <w:rPr>
          <w:b/>
        </w:rPr>
      </w:pPr>
    </w:p>
    <w:p w:rsidR="00385284" w:rsidRDefault="00385284" w:rsidP="001F4BE6">
      <w:pPr>
        <w:jc w:val="center"/>
        <w:rPr>
          <w:b/>
        </w:rPr>
      </w:pPr>
    </w:p>
    <w:p w:rsidR="00C27D15" w:rsidRDefault="00ED42BA" w:rsidP="001F4BE6">
      <w:pPr>
        <w:jc w:val="center"/>
        <w:rPr>
          <w:b/>
        </w:rPr>
      </w:pPr>
      <w:r w:rsidRPr="00ED42BA">
        <w:rPr>
          <w:b/>
        </w:rPr>
        <w:lastRenderedPageBreak/>
        <w:t xml:space="preserve">Содержание </w:t>
      </w:r>
      <w:r w:rsidR="00C27D15" w:rsidRPr="00C27D15">
        <w:rPr>
          <w:b/>
        </w:rPr>
        <w:t>у</w:t>
      </w:r>
      <w:r w:rsidR="00C27D15">
        <w:rPr>
          <w:b/>
        </w:rPr>
        <w:t>чебного предмета «Русский язык»</w:t>
      </w:r>
      <w:r w:rsidR="00C27D15" w:rsidRPr="00C27D15">
        <w:rPr>
          <w:b/>
        </w:rPr>
        <w:t xml:space="preserve"> для 10 класса </w:t>
      </w:r>
    </w:p>
    <w:p w:rsidR="001F4BE6" w:rsidRPr="00C27D15" w:rsidRDefault="001F4BE6" w:rsidP="001F4BE6">
      <w:pPr>
        <w:rPr>
          <w:b/>
        </w:rPr>
      </w:pPr>
    </w:p>
    <w:p w:rsidR="001F4BE6" w:rsidRPr="00BC37DA" w:rsidRDefault="001F4BE6" w:rsidP="002C28DD">
      <w:pPr>
        <w:numPr>
          <w:ilvl w:val="0"/>
          <w:numId w:val="4"/>
        </w:numPr>
        <w:spacing w:line="276" w:lineRule="auto"/>
        <w:rPr>
          <w:b/>
        </w:rPr>
      </w:pPr>
      <w:r w:rsidRPr="00BC37DA">
        <w:rPr>
          <w:b/>
        </w:rPr>
        <w:t>Введение. Слово о русском языке – 1 час</w:t>
      </w:r>
    </w:p>
    <w:p w:rsidR="001F4BE6" w:rsidRPr="00BC37DA" w:rsidRDefault="001F4BE6" w:rsidP="00D23E3C">
      <w:pPr>
        <w:ind w:left="708"/>
        <w:jc w:val="both"/>
      </w:pPr>
      <w:r w:rsidRPr="00BC37DA">
        <w:t xml:space="preserve">Язык как знаковая система и общественное явление. Русский язык как государственный, межнационального общения, рабочий язык ООН. Языки естественные и искусственные. Основные функции языка. </w:t>
      </w:r>
    </w:p>
    <w:p w:rsidR="001F4BE6" w:rsidRPr="00BC37DA" w:rsidRDefault="001F4BE6" w:rsidP="001F4BE6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  <w:r w:rsidRPr="00BC37DA">
        <w:rPr>
          <w:b/>
        </w:rPr>
        <w:tab/>
      </w:r>
    </w:p>
    <w:p w:rsidR="001F4BE6" w:rsidRPr="00BC37DA" w:rsidRDefault="001F4BE6" w:rsidP="00D23E3C">
      <w:pPr>
        <w:ind w:left="360" w:firstLine="348"/>
        <w:jc w:val="both"/>
      </w:pPr>
      <w:r w:rsidRPr="00BC37DA">
        <w:t>Русский литературный язык, государственный язык, язык межнационального общения. Функциональные стили, норма литературного языка, русский язык среди языков мира</w:t>
      </w:r>
    </w:p>
    <w:p w:rsidR="001F4BE6" w:rsidRPr="00BC37DA" w:rsidRDefault="001F4BE6" w:rsidP="001F4BE6">
      <w:pPr>
        <w:ind w:left="360"/>
        <w:jc w:val="both"/>
      </w:pPr>
      <w:r w:rsidRPr="00BC37DA">
        <w:rPr>
          <w:b/>
        </w:rPr>
        <w:t>Знать</w:t>
      </w:r>
      <w:r w:rsidRPr="00BC37DA">
        <w:t>: лексическое богатство русского языка;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стилистику русского языка;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виды планов;</w:t>
      </w:r>
    </w:p>
    <w:p w:rsidR="001F4BE6" w:rsidRPr="00BC37DA" w:rsidRDefault="001F4BE6" w:rsidP="001F4BE6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составлять план; 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использовать эпиграф;</w:t>
      </w:r>
    </w:p>
    <w:p w:rsidR="001F4BE6" w:rsidRPr="00BC37DA" w:rsidRDefault="001F4BE6" w:rsidP="002C28DD">
      <w:pPr>
        <w:numPr>
          <w:ilvl w:val="0"/>
          <w:numId w:val="4"/>
        </w:numPr>
        <w:jc w:val="both"/>
        <w:rPr>
          <w:b/>
        </w:rPr>
      </w:pPr>
      <w:r w:rsidRPr="00BC37DA">
        <w:rPr>
          <w:b/>
        </w:rPr>
        <w:t>Лексика. Фразеология</w:t>
      </w:r>
      <w:r>
        <w:rPr>
          <w:b/>
        </w:rPr>
        <w:t>. Лексикография</w:t>
      </w:r>
      <w:r w:rsidRPr="00BC37DA">
        <w:rPr>
          <w:b/>
        </w:rPr>
        <w:t xml:space="preserve">  – </w:t>
      </w:r>
      <w:r w:rsidR="00171553">
        <w:rPr>
          <w:b/>
        </w:rPr>
        <w:t>12</w:t>
      </w:r>
      <w:r w:rsidRPr="00BC37DA">
        <w:rPr>
          <w:b/>
        </w:rPr>
        <w:t xml:space="preserve"> часов </w:t>
      </w:r>
    </w:p>
    <w:p w:rsidR="001F4BE6" w:rsidRDefault="001F4BE6" w:rsidP="00D23E3C">
      <w:pPr>
        <w:ind w:left="360" w:firstLine="348"/>
        <w:jc w:val="both"/>
        <w:rPr>
          <w:b/>
        </w:rPr>
      </w:pPr>
      <w:r w:rsidRPr="00BC37DA">
        <w:t xml:space="preserve">Представление о лексическом значении слова. Прямое и переносное значение слова. Изобразительно-выразительные средства русского языка: эпитеты, метафоры, метонимия, сравнение, перифраза. Омонимы. Разновидности омонимов: омофоны, омографы, </w:t>
      </w:r>
      <w:proofErr w:type="spellStart"/>
      <w:r w:rsidRPr="00BC37DA">
        <w:t>омоформы</w:t>
      </w:r>
      <w:proofErr w:type="spellEnd"/>
      <w:r w:rsidRPr="00BC37DA">
        <w:t xml:space="preserve">. Паронимы. </w:t>
      </w:r>
      <w:proofErr w:type="spellStart"/>
      <w:r w:rsidRPr="00BC37DA">
        <w:t>Паронимический</w:t>
      </w:r>
      <w:proofErr w:type="spellEnd"/>
      <w:r w:rsidRPr="00BC37DA">
        <w:t xml:space="preserve"> ряд. Синонимы, антонимы и их употребление. Происхождение лексики русского языка. Исконно-русская лексика и заимствованная. Старославянизмы и их особая роль в лексической системе языка. Лексика общеупотребительная и лексика, имеющая ограниченную сферу употребления: диалектизмы, жаргонизмы, профессионализмы, термины. Фразеология.  Фразеологические единицы  и их употребление.</w:t>
      </w:r>
    </w:p>
    <w:p w:rsidR="001F4BE6" w:rsidRPr="00BC37DA" w:rsidRDefault="001F4BE6" w:rsidP="001F4BE6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  <w:r w:rsidRPr="00BC37DA">
        <w:rPr>
          <w:b/>
        </w:rPr>
        <w:tab/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Значение слов, изобразительно-выразительные средства языка. Омонимы, паронимы, синонимы, антонимы. </w:t>
      </w:r>
      <w:proofErr w:type="gramStart"/>
      <w:r w:rsidRPr="00BC37DA">
        <w:t>Лексика исконно русская, заимствованная, диалектизмы,  профессионализмы, термины, жаргонизмы,   лексика общеупотребительная,  фразеологические обороты, основные типы словарей</w:t>
      </w:r>
      <w:proofErr w:type="gramEnd"/>
    </w:p>
    <w:p w:rsidR="001F4BE6" w:rsidRPr="00BC37DA" w:rsidRDefault="001F4BE6" w:rsidP="001F4BE6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лексическое и грамматическое значение слов;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прямое и переносное значение слов;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понятие о синонимах, антонимах, паронимах, омонимах;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роль старославянизмов в создании текста высоко стиля;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фразеологизмы, фразеологические выражения;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устаревшая лексика: архаизмы, старославянизмы, историзмы;</w:t>
      </w:r>
    </w:p>
    <w:p w:rsidR="001F4BE6" w:rsidRPr="00BC37DA" w:rsidRDefault="001F4BE6" w:rsidP="001F4BE6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находить в тексте изобразительно-выразительные средства русского языка: эпитеты, метафоры, метонимия, сравнение, перифраза;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анализировать лексические средства выразительности в тексте;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работать с различными видами словарей;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определять лексические особенности текста;</w:t>
      </w:r>
    </w:p>
    <w:p w:rsidR="001F4BE6" w:rsidRPr="00BC37DA" w:rsidRDefault="001F4BE6" w:rsidP="001F4BE6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  <w:rPr>
          <w:b/>
        </w:rPr>
      </w:pPr>
      <w:r w:rsidRPr="00BC37DA">
        <w:t>- выделять главное;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самостоятельно искать и отбирать необходимую информацию;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540" w:firstLine="168"/>
        <w:jc w:val="both"/>
      </w:pPr>
      <w:r w:rsidRPr="00BC37DA">
        <w:t>- использование для решения познавательных задач справочные пособия по русскому языку;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использование в речи изобразительно-выразительных средств;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выбор и использование выразительных средств языка в соответствии с коммуникативной задачей;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адекватное восприятие устной речи и способность передать содержание прослушанного текста в развернутом виде в соответствии с целью учебного задания;</w:t>
      </w:r>
    </w:p>
    <w:p w:rsidR="001F4BE6" w:rsidRPr="00BC37DA" w:rsidRDefault="001F4BE6" w:rsidP="00D23E3C">
      <w:pPr>
        <w:ind w:left="360" w:firstLine="348"/>
        <w:jc w:val="both"/>
        <w:rPr>
          <w:b/>
        </w:rPr>
      </w:pPr>
      <w:r w:rsidRPr="00BC37DA">
        <w:rPr>
          <w:b/>
        </w:rPr>
        <w:t xml:space="preserve">3. Фонетика. Графика. Орфоэпия – </w:t>
      </w:r>
      <w:r w:rsidR="00171553">
        <w:rPr>
          <w:b/>
        </w:rPr>
        <w:t>2</w:t>
      </w:r>
      <w:r w:rsidRPr="00BC37DA">
        <w:rPr>
          <w:b/>
        </w:rPr>
        <w:t xml:space="preserve"> часа</w:t>
      </w:r>
    </w:p>
    <w:p w:rsidR="001F4BE6" w:rsidRPr="00BC37DA" w:rsidRDefault="001F4BE6" w:rsidP="00D23E3C">
      <w:pPr>
        <w:ind w:left="360" w:firstLine="348"/>
        <w:jc w:val="both"/>
      </w:pPr>
      <w:r w:rsidRPr="00BC37DA">
        <w:t>Звуки и буквы. Фонетический разбор слова. Чередование звуков.</w:t>
      </w:r>
    </w:p>
    <w:p w:rsidR="001F4BE6" w:rsidRPr="00BC37DA" w:rsidRDefault="001F4BE6" w:rsidP="00D23E3C">
      <w:pPr>
        <w:ind w:left="360" w:firstLine="348"/>
        <w:jc w:val="both"/>
        <w:rPr>
          <w:b/>
        </w:rPr>
      </w:pPr>
      <w:r w:rsidRPr="00BC37DA">
        <w:rPr>
          <w:b/>
        </w:rPr>
        <w:t>Основные термины и понятия:</w:t>
      </w:r>
      <w:r w:rsidRPr="00BC37DA">
        <w:rPr>
          <w:b/>
        </w:rPr>
        <w:tab/>
      </w:r>
    </w:p>
    <w:p w:rsidR="001F4BE6" w:rsidRPr="00BC37DA" w:rsidRDefault="001F4BE6" w:rsidP="00D23E3C">
      <w:pPr>
        <w:ind w:left="360" w:firstLine="348"/>
        <w:jc w:val="both"/>
      </w:pPr>
      <w:r w:rsidRPr="00BC37DA">
        <w:lastRenderedPageBreak/>
        <w:t xml:space="preserve">Фонетика. Графика, Основные лингвистические единицы фонетики. Звук, гласные и согласные звуки. Характеристика гласных и согласных звуков. Чередование звуков. Ударение. </w:t>
      </w:r>
    </w:p>
    <w:p w:rsidR="001F4BE6" w:rsidRPr="00BC37DA" w:rsidRDefault="001F4BE6" w:rsidP="00D23E3C">
      <w:pPr>
        <w:ind w:left="360" w:firstLine="348"/>
        <w:jc w:val="both"/>
      </w:pPr>
      <w:r w:rsidRPr="00BC37DA">
        <w:rPr>
          <w:b/>
        </w:rPr>
        <w:t>Знать:</w:t>
      </w:r>
      <w:r w:rsidRPr="00BC37DA">
        <w:t xml:space="preserve"> орфоэпические нормы правописания;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rPr>
          <w:b/>
        </w:rPr>
        <w:t>-</w:t>
      </w:r>
      <w:r w:rsidRPr="00BC37DA">
        <w:t xml:space="preserve"> характеристику гласных и согласных звуков в слове;</w:t>
      </w:r>
    </w:p>
    <w:p w:rsidR="001F4BE6" w:rsidRPr="00BC37DA" w:rsidRDefault="001F4BE6" w:rsidP="00D23E3C">
      <w:pPr>
        <w:ind w:left="360" w:firstLine="348"/>
        <w:jc w:val="both"/>
      </w:pPr>
      <w:r w:rsidRPr="00BC37DA">
        <w:rPr>
          <w:b/>
        </w:rPr>
        <w:t>Уметь:</w:t>
      </w:r>
      <w:r w:rsidRPr="00BC37DA">
        <w:t xml:space="preserve"> производить фонетический разбор слов;</w:t>
      </w:r>
    </w:p>
    <w:p w:rsidR="001F4BE6" w:rsidRPr="00BC37DA" w:rsidRDefault="00D23E3C" w:rsidP="001F4BE6">
      <w:pPr>
        <w:widowControl w:val="0"/>
        <w:autoSpaceDE w:val="0"/>
        <w:autoSpaceDN w:val="0"/>
        <w:adjustRightInd w:val="0"/>
        <w:jc w:val="both"/>
        <w:rPr>
          <w:b/>
        </w:rPr>
      </w:pPr>
      <w:r>
        <w:rPr>
          <w:b/>
        </w:rPr>
        <w:tab/>
      </w:r>
      <w:r w:rsidR="001F4BE6"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формировать мировоззрение школьников;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уметь выбирать правильный стиль поведения в зависимости от ситуации; умение принимать решение в различных жизненных ситуациях;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 xml:space="preserve">- выделять главное, классифицировать, </w:t>
      </w:r>
      <w:proofErr w:type="spellStart"/>
      <w:r w:rsidRPr="00BC37DA">
        <w:t>рефлексировать</w:t>
      </w:r>
      <w:proofErr w:type="spellEnd"/>
      <w:r w:rsidRPr="00BC37DA">
        <w:t>, осуществлять самооценку деятельности;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proofErr w:type="spellStart"/>
      <w:r w:rsidRPr="00BC37DA">
        <w:rPr>
          <w:b/>
        </w:rPr>
        <w:t>Морфемика</w:t>
      </w:r>
      <w:proofErr w:type="spellEnd"/>
      <w:r w:rsidRPr="00BC37DA">
        <w:rPr>
          <w:b/>
        </w:rPr>
        <w:t xml:space="preserve"> и словообразование – </w:t>
      </w:r>
      <w:r w:rsidR="00AE4E23">
        <w:rPr>
          <w:b/>
        </w:rPr>
        <w:t>3</w:t>
      </w:r>
      <w:r w:rsidR="009D412C">
        <w:rPr>
          <w:b/>
        </w:rPr>
        <w:t xml:space="preserve"> часа</w:t>
      </w:r>
    </w:p>
    <w:p w:rsidR="001F4BE6" w:rsidRPr="00BC37DA" w:rsidRDefault="001F4BE6" w:rsidP="00D23E3C">
      <w:pPr>
        <w:ind w:left="360" w:firstLine="348"/>
        <w:jc w:val="both"/>
      </w:pPr>
      <w:r w:rsidRPr="00BC37DA">
        <w:t>Состав слова. Морфемный анализ слова. Способы словообразования в русском языке: морфологические и неморфологические. Словообразовательный анализ. Формообразование. Основные способы образования грамматических форм в русском языке.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674B92">
      <w:pPr>
        <w:ind w:left="360" w:firstLine="348"/>
        <w:jc w:val="both"/>
      </w:pPr>
      <w:r w:rsidRPr="00BC37DA">
        <w:t>Состав слова. Корневая морфема, аффиксальные морфемы. Основа слова. Производная и непроизводная основа. Простая, сложная основа. Производящая основа. Словообразование. Морфологические и неморфологические способы словообразования.</w:t>
      </w:r>
      <w:r w:rsidRPr="00BC37DA">
        <w:tab/>
        <w:t>Формообразующий аффикс.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состав слова;</w:t>
      </w:r>
    </w:p>
    <w:p w:rsidR="001F4BE6" w:rsidRPr="00BC37DA" w:rsidRDefault="001F4BE6" w:rsidP="00674B92">
      <w:pPr>
        <w:ind w:left="360" w:firstLine="348"/>
        <w:jc w:val="both"/>
      </w:pPr>
      <w:r w:rsidRPr="00BC37DA">
        <w:t>- способы образования слов;</w:t>
      </w:r>
    </w:p>
    <w:p w:rsidR="001F4BE6" w:rsidRPr="00BC37DA" w:rsidRDefault="001F4BE6" w:rsidP="00674B92">
      <w:pPr>
        <w:ind w:left="360" w:firstLine="348"/>
        <w:jc w:val="both"/>
      </w:pPr>
      <w:r w:rsidRPr="00BC37DA">
        <w:t>- нормы формообразования;</w:t>
      </w:r>
    </w:p>
    <w:p w:rsidR="001F4BE6" w:rsidRPr="00BC37DA" w:rsidRDefault="001F4BE6" w:rsidP="00674B92">
      <w:pPr>
        <w:ind w:left="360" w:firstLine="348"/>
        <w:jc w:val="both"/>
      </w:pPr>
      <w:r w:rsidRPr="00BC37DA">
        <w:t>- правописание морфем;</w:t>
      </w:r>
    </w:p>
    <w:p w:rsidR="001F4BE6" w:rsidRPr="00BC37DA" w:rsidRDefault="001F4BE6" w:rsidP="00674B92">
      <w:pPr>
        <w:ind w:left="360" w:firstLine="348"/>
        <w:jc w:val="both"/>
      </w:pPr>
      <w:r w:rsidRPr="00BC37DA">
        <w:t>- морфологический принцип правописания;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морфемный анализ слов;</w:t>
      </w:r>
    </w:p>
    <w:p w:rsidR="001F4BE6" w:rsidRPr="00BC37DA" w:rsidRDefault="001F4BE6" w:rsidP="00674B92">
      <w:pPr>
        <w:ind w:left="360" w:firstLine="348"/>
        <w:jc w:val="both"/>
      </w:pPr>
      <w:r w:rsidRPr="00BC37DA">
        <w:t>- производить словообразовательный разбор слов;</w:t>
      </w:r>
    </w:p>
    <w:p w:rsidR="001F4BE6" w:rsidRPr="00BC37DA" w:rsidRDefault="001F4BE6" w:rsidP="00674B92">
      <w:pPr>
        <w:ind w:left="360" w:firstLine="348"/>
        <w:jc w:val="both"/>
      </w:pPr>
      <w:r w:rsidRPr="00BC37DA">
        <w:t>- правильно писать словообразующие и формообразующие морфемы;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674B92">
      <w:pPr>
        <w:ind w:left="360" w:firstLine="348"/>
      </w:pPr>
      <w:r w:rsidRPr="00BC37DA">
        <w:t>- отражение в устной и письменной форме результатов своей деятельности;</w:t>
      </w:r>
    </w:p>
    <w:p w:rsidR="001F4BE6" w:rsidRPr="00BC37DA" w:rsidRDefault="001F4BE6" w:rsidP="00674B92">
      <w:pPr>
        <w:ind w:left="360" w:firstLine="348"/>
      </w:pPr>
      <w:r w:rsidRPr="00BC37DA">
        <w:t>- пользование словарями различных типов;</w:t>
      </w:r>
    </w:p>
    <w:p w:rsidR="001F4BE6" w:rsidRPr="00BC37DA" w:rsidRDefault="001F4BE6" w:rsidP="00674B92">
      <w:pPr>
        <w:ind w:left="360" w:firstLine="348"/>
      </w:pPr>
      <w:r w:rsidRPr="00BC37DA">
        <w:t>- уметь вступать в полемику и вести дискуссию;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 xml:space="preserve">Морфология и орфография – </w:t>
      </w:r>
      <w:r w:rsidR="00171553">
        <w:rPr>
          <w:b/>
        </w:rPr>
        <w:t xml:space="preserve">12 </w:t>
      </w:r>
      <w:r w:rsidRPr="00BC37DA">
        <w:rPr>
          <w:b/>
        </w:rPr>
        <w:t>часов</w:t>
      </w:r>
    </w:p>
    <w:p w:rsidR="001F4BE6" w:rsidRPr="00D23E3C" w:rsidRDefault="001F4BE6" w:rsidP="00D23E3C">
      <w:pPr>
        <w:ind w:left="360" w:firstLine="348"/>
        <w:jc w:val="both"/>
      </w:pPr>
      <w:r w:rsidRPr="00BC37DA">
        <w:t xml:space="preserve">Принципы русской орфографии: морфологический, традиционный, фонетический. Проверяемые и непроверяемые безударные гласные в </w:t>
      </w:r>
      <w:proofErr w:type="gramStart"/>
      <w:r w:rsidRPr="00BC37DA">
        <w:t>корне слова</w:t>
      </w:r>
      <w:proofErr w:type="gramEnd"/>
      <w:r w:rsidRPr="00BC37DA">
        <w:t xml:space="preserve">. Употребление гласных после шипящих. Употребление гласных после </w:t>
      </w:r>
      <w:proofErr w:type="gramStart"/>
      <w:r w:rsidRPr="00BC37DA">
        <w:t>Ц</w:t>
      </w:r>
      <w:proofErr w:type="gramEnd"/>
      <w:r w:rsidRPr="00BC37DA">
        <w:t>: правописание гласных Ы-И после Ц в различных частях слова. Употребление букв</w:t>
      </w:r>
      <w:proofErr w:type="gramStart"/>
      <w:r w:rsidRPr="00BC37DA">
        <w:t xml:space="preserve"> Э</w:t>
      </w:r>
      <w:proofErr w:type="gramEnd"/>
      <w:r w:rsidRPr="00BC37DA">
        <w:t xml:space="preserve">, Е  и сочетание ЙО в различных морфемах. Правописание звонких и глухих, позиционные чередования. Правописание непроизносимых и двойных согласных на стыке морфем.  Правописание гласных и согласных в приставках. Приставки на </w:t>
      </w:r>
      <w:proofErr w:type="gramStart"/>
      <w:r w:rsidRPr="00BC37DA">
        <w:t>–З</w:t>
      </w:r>
      <w:proofErr w:type="gramEnd"/>
      <w:r w:rsidRPr="00BC37DA">
        <w:t>-, -С-. Гласные в приставках, зависящие от ударения. Правописание приставок ПР</w:t>
      </w:r>
      <w:proofErr w:type="gramStart"/>
      <w:r w:rsidRPr="00BC37DA">
        <w:t>Е-</w:t>
      </w:r>
      <w:proofErr w:type="gramEnd"/>
      <w:r w:rsidRPr="00BC37DA">
        <w:t xml:space="preserve"> и ПРИ-. Условия написания приставок. Правописание гласных</w:t>
      </w:r>
      <w:proofErr w:type="gramStart"/>
      <w:r w:rsidRPr="00BC37DA">
        <w:t xml:space="preserve"> И</w:t>
      </w:r>
      <w:proofErr w:type="gramEnd"/>
      <w:r w:rsidRPr="00BC37DA">
        <w:t xml:space="preserve"> </w:t>
      </w:r>
      <w:proofErr w:type="spellStart"/>
      <w:r w:rsidRPr="00BC37DA">
        <w:t>иЫ</w:t>
      </w:r>
      <w:proofErr w:type="spellEnd"/>
      <w:r w:rsidRPr="00BC37DA">
        <w:t xml:space="preserve"> после приставок. Написание гласного И после приставок _МЕЖ, </w:t>
      </w:r>
      <w:proofErr w:type="gramStart"/>
      <w:r w:rsidRPr="00BC37DA">
        <w:t>-С</w:t>
      </w:r>
      <w:proofErr w:type="gramEnd"/>
      <w:r w:rsidRPr="00BC37DA">
        <w:t>ВЕРХ-, после заимствованных приставок (ДЕЗ-, СУБ-, ИН- и т.д.) Употребление Ъ и Ь</w:t>
      </w:r>
      <w:proofErr w:type="gramStart"/>
      <w:r w:rsidRPr="00BC37DA">
        <w:t xml:space="preserve"> .</w:t>
      </w:r>
      <w:proofErr w:type="gramEnd"/>
      <w:r w:rsidRPr="00BC37DA">
        <w:t xml:space="preserve"> Употребление прописных букв. Правила переноса слов.</w:t>
      </w:r>
    </w:p>
    <w:p w:rsidR="001F4BE6" w:rsidRPr="00BC37DA" w:rsidRDefault="00D23E3C" w:rsidP="00D23E3C">
      <w:pPr>
        <w:ind w:left="360"/>
        <w:jc w:val="both"/>
        <w:rPr>
          <w:b/>
        </w:rPr>
      </w:pPr>
      <w:r>
        <w:rPr>
          <w:b/>
        </w:rPr>
        <w:t>О</w:t>
      </w:r>
      <w:r w:rsidR="001F4BE6" w:rsidRPr="00BC37DA">
        <w:rPr>
          <w:b/>
        </w:rPr>
        <w:t>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Морфологический принцип. Фонетические, традиционные, дифференцирующие написания. Безударные гласные. Чередующиеся гласные в </w:t>
      </w:r>
      <w:proofErr w:type="gramStart"/>
      <w:r w:rsidRPr="00BC37DA">
        <w:t>корне слова</w:t>
      </w:r>
      <w:proofErr w:type="gramEnd"/>
      <w:r w:rsidRPr="00BC37DA">
        <w:t>. Звонкие и глухие согласные. Непроизносимые согласные. Двойные согласные в разных частях речи. Приставка. Слог, деление слова на слоги. Графика и орфография. Строчная и прописная буква.</w:t>
      </w:r>
    </w:p>
    <w:p w:rsidR="001F4BE6" w:rsidRPr="00BC37DA" w:rsidRDefault="001F4BE6" w:rsidP="001F4BE6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типы орфограмм;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безударные гласные в корне;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гласные после шипящих в разных частях речи;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- гласные после шипящих и </w:t>
      </w:r>
      <w:proofErr w:type="gramStart"/>
      <w:r w:rsidRPr="00BC37DA">
        <w:t>Ц</w:t>
      </w:r>
      <w:proofErr w:type="gramEnd"/>
      <w:r w:rsidRPr="00BC37DA">
        <w:t>;</w:t>
      </w:r>
    </w:p>
    <w:p w:rsidR="001F4BE6" w:rsidRPr="00BC37DA" w:rsidRDefault="001F4BE6" w:rsidP="00D23E3C">
      <w:pPr>
        <w:ind w:left="360" w:firstLine="348"/>
        <w:jc w:val="both"/>
      </w:pPr>
      <w:r w:rsidRPr="00BC37DA">
        <w:lastRenderedPageBreak/>
        <w:t>- правописание согласных в слове;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двойные согласные;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гласные и согласные в приставках;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правила переноса слов;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разделительные Ъ и Ь знаки;</w:t>
      </w:r>
    </w:p>
    <w:p w:rsidR="001F4BE6" w:rsidRPr="00BC37DA" w:rsidRDefault="001F4BE6" w:rsidP="001F4BE6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 определять орфограммы в словах;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решать орфографические задачи;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безударные гласные в корне;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гласные после шипящих в разных частях речи;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- правильно писать гласные после шипящих и </w:t>
      </w:r>
      <w:proofErr w:type="gramStart"/>
      <w:r w:rsidRPr="00BC37DA">
        <w:t>Ц</w:t>
      </w:r>
      <w:proofErr w:type="gramEnd"/>
      <w:r w:rsidRPr="00BC37DA">
        <w:t>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двойные согласные;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гласные и согласные в приставках;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разделительные Ъ и Ь знаки;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применять правила переноса в словах;</w:t>
      </w:r>
    </w:p>
    <w:p w:rsidR="001F4BE6" w:rsidRPr="00BC37DA" w:rsidRDefault="001F4BE6" w:rsidP="001F4BE6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формировать пути здор</w:t>
      </w:r>
      <w:r w:rsidR="009074A2">
        <w:t>ового образа жизни, внутренней э</w:t>
      </w:r>
      <w:r w:rsidRPr="00BC37DA">
        <w:t>кологической культуры;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 xml:space="preserve">- выделять главное, классифицировать, </w:t>
      </w:r>
      <w:proofErr w:type="spellStart"/>
      <w:r w:rsidRPr="00BC37DA">
        <w:t>рефлексировать</w:t>
      </w:r>
      <w:proofErr w:type="spellEnd"/>
      <w:r w:rsidRPr="00BC37DA">
        <w:t>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ind w:left="360" w:firstLine="348"/>
        <w:jc w:val="both"/>
      </w:pPr>
      <w:r w:rsidRPr="00BC37DA">
        <w:t>- самостоятельно искать и отбирать необходимую информацию;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ind w:left="360" w:hanging="180"/>
        <w:jc w:val="both"/>
      </w:pPr>
      <w:r>
        <w:tab/>
      </w:r>
      <w:r>
        <w:tab/>
      </w:r>
      <w:r w:rsidR="001F4BE6" w:rsidRPr="00BC37DA">
        <w:t xml:space="preserve"> - использование для решения познавательных задач справочные пособия по русскому языку;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>Части речи. Имя существительное – 3 часа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Определение. Лексико-грамматические разряды имен существительных. Падежные окончания </w:t>
      </w:r>
      <w:proofErr w:type="gramStart"/>
      <w:r w:rsidRPr="00BC37DA">
        <w:t>И-Е</w:t>
      </w:r>
      <w:proofErr w:type="gramEnd"/>
      <w:r w:rsidRPr="00BC37DA">
        <w:t xml:space="preserve"> у существительных 1,2,3 склонения. Гласные в суффиксах имен существительных: правописание суффиксов </w:t>
      </w:r>
      <w:proofErr w:type="gramStart"/>
      <w:r w:rsidRPr="00BC37DA">
        <w:t>–Е</w:t>
      </w:r>
      <w:proofErr w:type="gramEnd"/>
      <w:r w:rsidRPr="00BC37DA">
        <w:t>К-, -ИК-, -ЕНК-, ИНК-,  -ЕЦ-, -ИЦ-,  -ИЧК-, -ЕЧК-, ОНЬК-,-ЕНЬК-, -ЫШК-, -УШК-, -ЮШК-, -ЧИК-, -ЩИК-. Правописание сложных имен существительных: слитное, дефисное.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>Имя существительное. Лексико-грамматические разряды имен существительных. Род, число, падеж, склонение имен существительных. Сложное слово.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лексико-грамматические разряды имен существительных;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нормы формообразования имен существительных;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- </w:t>
      </w:r>
      <w:proofErr w:type="spellStart"/>
      <w:r w:rsidRPr="00BC37DA">
        <w:t>морфемику</w:t>
      </w:r>
      <w:proofErr w:type="spellEnd"/>
      <w:r w:rsidRPr="00BC37DA">
        <w:t xml:space="preserve"> имен существительных;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имен существительных;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определять тип склонения, число и падеж имен существительных;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гласные в суффиксах имен существительных;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сложные имена существительные;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решать орфографические задачи по теме;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эффективно использовать рабочее время;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выбирать целевые и смысловые установки для действий и поступков;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 xml:space="preserve">Части речи. Имя прилагательное – </w:t>
      </w:r>
      <w:r w:rsidR="00B05C97">
        <w:rPr>
          <w:b/>
        </w:rPr>
        <w:t>2</w:t>
      </w:r>
      <w:r w:rsidRPr="00BC37DA">
        <w:rPr>
          <w:b/>
        </w:rPr>
        <w:t xml:space="preserve"> час</w:t>
      </w:r>
      <w:r w:rsidR="00B05C97">
        <w:rPr>
          <w:b/>
        </w:rPr>
        <w:t>а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Имя прилагательное как часть речи. Определение. Лексико-грамматические разряды имен прилагательных: качественные, относительные, притяжательные. Особенности образования прилагательных. Правописание окончаний имен прилагательных. Правописание суффиксов имен прилагательных </w:t>
      </w:r>
      <w:proofErr w:type="gramStart"/>
      <w:r w:rsidRPr="00BC37DA">
        <w:t>–К</w:t>
      </w:r>
      <w:proofErr w:type="gramEnd"/>
      <w:r w:rsidRPr="00BC37DA">
        <w:t>-, -СК-, -ЕВ-, -ИВ-, -ЧИВ-, -ЛИВ-, -ОВ-, -ОВАТ-, -ОВИТ-, -ЕНЬК-, -ОНЬК-. Правописание Н и НН в суффиксах прилагательных. Правописание сложных имен прилагательных: слитное, дефисное.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>Имя прилагательное. Лексико-грамматические разряды имен прилагательных: качественные, относительные, притяжательные. Отыменные, отглагольные прилагательные.  Сложное имя прилагательное.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lastRenderedPageBreak/>
        <w:t>Знать</w:t>
      </w:r>
      <w:r w:rsidRPr="00BC37DA">
        <w:t>: стилистические особенности употребления полных и кратких форм имен прилагательных;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правописание сложных имен прилагательных;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особенности сочинительной и подчинительной связи в словосочетаниях;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образование сложных  прилагательных;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правильно писать падежные окончания имен прилагательных»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суффиксы имен прилагательных;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производить морфемный и словообразовательный анализ имен прилагательных;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владеть правилом правописания Н и НН в суффиксах имен прилагательных;</w:t>
      </w:r>
    </w:p>
    <w:p w:rsidR="001F4BE6" w:rsidRPr="00BC37DA" w:rsidRDefault="001F4BE6" w:rsidP="00D23E3C">
      <w:pPr>
        <w:ind w:left="360" w:firstLine="348"/>
        <w:jc w:val="both"/>
        <w:rPr>
          <w:b/>
        </w:rPr>
      </w:pPr>
      <w:r w:rsidRPr="00BC37DA">
        <w:t>- правильно писать сложные имена прилагательные;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находить способы взаимодействия при работе в группе;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 уметь вступать в полемику и вести дискуссию;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 xml:space="preserve">- выделять главное, классифицировать, </w:t>
      </w:r>
      <w:proofErr w:type="spellStart"/>
      <w:r w:rsidR="001F4BE6" w:rsidRPr="00BC37DA">
        <w:t>рефлексировать</w:t>
      </w:r>
      <w:proofErr w:type="spellEnd"/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>Части речи. Имя числительное – 2 часа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Определение. Лексико-грамматические разряды имен числительных: количественные, порядковые, собирательные. Склонение и правописание имен числительных: слитное, раздельное, дефисное. Употребление имен числительных в речи: «один»,  «оба», собирательных числительных. 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Имя числительное. Лексико-грамматические разряды имен числительных: количественные, порядковые, собирательные. Простые, составные, сложные имена числительные. 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особенности употребления имен числительных в речи;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- сочетание имен числительных </w:t>
      </w:r>
      <w:r w:rsidRPr="00BC37DA">
        <w:rPr>
          <w:i/>
        </w:rPr>
        <w:t>оба, обе</w:t>
      </w:r>
      <w:r w:rsidRPr="00BC37DA">
        <w:t xml:space="preserve"> с именами существительными;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имен числительных;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падежные окончания имен числительных;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сложные числительные;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 xml:space="preserve">Части речи. Местоимение – </w:t>
      </w:r>
      <w:r w:rsidR="00B05C97">
        <w:rPr>
          <w:b/>
        </w:rPr>
        <w:t>1</w:t>
      </w:r>
      <w:r w:rsidRPr="00BC37DA">
        <w:rPr>
          <w:b/>
        </w:rPr>
        <w:t xml:space="preserve"> час</w:t>
      </w:r>
    </w:p>
    <w:p w:rsidR="001F4BE6" w:rsidRPr="00BC37DA" w:rsidRDefault="001F4BE6" w:rsidP="00D23E3C">
      <w:pPr>
        <w:ind w:left="360" w:firstLine="348"/>
        <w:jc w:val="both"/>
      </w:pPr>
      <w:r w:rsidRPr="00BC37DA">
        <w:t>Местоимение как часть речи. Морфологические особенности местоимений. Правописание местоимений. Особенности функционирования местоимений.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/>
        <w:jc w:val="both"/>
      </w:pPr>
      <w:r w:rsidRPr="00BC37DA">
        <w:t>Морфологические признаки местоимений. Разряды местоимений.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особенности употребления местоимений в речи;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знать разряды местоимений;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местоимений;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местоимения;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>Части речи. Глагол – 2 час</w:t>
      </w:r>
      <w:r w:rsidR="00B05C97">
        <w:rPr>
          <w:b/>
        </w:rPr>
        <w:t>а</w:t>
      </w:r>
    </w:p>
    <w:p w:rsidR="001F4BE6" w:rsidRPr="00BC37DA" w:rsidRDefault="001F4BE6" w:rsidP="00D23E3C">
      <w:pPr>
        <w:ind w:left="360" w:firstLine="348"/>
        <w:jc w:val="both"/>
      </w:pPr>
      <w:r w:rsidRPr="00BC37DA">
        <w:lastRenderedPageBreak/>
        <w:t>Глагол как часть речи. Определение. Инфинитив. Категория вида глагола. Переходность – непереходность глагола. Возвратные глаголы. Категория наклонения. Категория времени глагола. Спряжение глаголов. Морфологический разбор глагола. Правописание глаголов: личные окончания, употребление буквы Ь в глагольных формах, правописание суффиксов.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Глагол. Морфологические признаки глагола. Спряжение глагола.  Грамматические категории глагола: вид, </w:t>
      </w:r>
      <w:proofErr w:type="spellStart"/>
      <w:r w:rsidRPr="00BC37DA">
        <w:t>переходность\непереходность</w:t>
      </w:r>
      <w:proofErr w:type="spellEnd"/>
      <w:r w:rsidRPr="00BC37DA">
        <w:t>, наклонение, время, лицо, число. Инфинитив (неопределенная форма глагола). Две основы глагола.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особенности употребления в речи различных форм глагола;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синонимию глагольных форм;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способы формообразования глаголов;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глагола;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личные окончания глаголов;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суффиксы глаголов;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Ь в глагольных формах;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- выделять главное, классифицировать, </w:t>
      </w:r>
      <w:proofErr w:type="spellStart"/>
      <w:r w:rsidRPr="00BC37DA">
        <w:t>рефлексировать</w:t>
      </w:r>
      <w:proofErr w:type="spellEnd"/>
      <w:r w:rsidRPr="00BC37DA">
        <w:t xml:space="preserve">;  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 xml:space="preserve"> Части речи. Причастие – </w:t>
      </w:r>
      <w:r w:rsidR="00B05C97">
        <w:rPr>
          <w:b/>
        </w:rPr>
        <w:t>1</w:t>
      </w:r>
      <w:r w:rsidRPr="00BC37DA">
        <w:rPr>
          <w:b/>
        </w:rPr>
        <w:t xml:space="preserve"> час</w:t>
      </w:r>
    </w:p>
    <w:p w:rsidR="001F4BE6" w:rsidRPr="00BC37DA" w:rsidRDefault="001F4BE6" w:rsidP="00D23E3C">
      <w:pPr>
        <w:ind w:left="360" w:firstLine="348"/>
        <w:jc w:val="both"/>
      </w:pPr>
      <w:r w:rsidRPr="00BC37DA">
        <w:t>Причастие как глагольная форма. Определение. Признаки глагола. Признаки прилагательного. Морфологический разбор причастий. Правописание суффиксов действительных и страдательных причастий. Правописание окончаний и суффиксов причастий. Правописание Н, НН в причастиях и отглагольных прилагательных.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>Причастие. Морфологические признаки причастий. Причастия действительные и страдательные. Время причастий, изменение причастий.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особенности употребления причастий в речи;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особенности правописание обособленных определений, выраженных причастным оборотом;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причастий;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образовывать различные формы причастий;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окончания причастий;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гласные в суффиксах причастий;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правильно писать Н и НН в суффиксах причастий и отглагольных прилагательных;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D23E3C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D23E3C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1F4BE6" w:rsidRPr="00BC37DA" w:rsidRDefault="001F4BE6" w:rsidP="00D23E3C">
      <w:pPr>
        <w:ind w:left="360" w:firstLine="348"/>
        <w:jc w:val="both"/>
      </w:pPr>
      <w:r w:rsidRPr="00BC37DA">
        <w:t xml:space="preserve">- выделять главное, классифицировать, </w:t>
      </w:r>
      <w:proofErr w:type="spellStart"/>
      <w:r w:rsidRPr="00BC37DA">
        <w:t>рефлексировать</w:t>
      </w:r>
      <w:proofErr w:type="spellEnd"/>
      <w:r w:rsidRPr="00BC37DA">
        <w:t>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 xml:space="preserve">  Части речи. Деепричастие – 1 час</w:t>
      </w:r>
    </w:p>
    <w:p w:rsidR="001F4BE6" w:rsidRPr="00BC37DA" w:rsidRDefault="001F4BE6" w:rsidP="00D23E3C">
      <w:pPr>
        <w:ind w:left="360" w:firstLine="348"/>
        <w:jc w:val="both"/>
      </w:pPr>
      <w:r w:rsidRPr="00BC37DA">
        <w:t>Определение. Признаки глагола. Признаки наречия. Образование деепричастий несовершенного вида. Образование деепричастий совершенного вида.  Морфологический разбор деепричастий.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D23E3C">
      <w:pPr>
        <w:ind w:left="360" w:firstLine="348"/>
        <w:jc w:val="both"/>
      </w:pPr>
      <w:r w:rsidRPr="00BC37DA">
        <w:t>Деепричастие. Деепричастия совершенного и несовершенного вида. Признаки глагола и наречия у деепричастий. Синтаксическая роль деепричастий.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особенности употребления деепричастий в речи;</w:t>
      </w:r>
    </w:p>
    <w:p w:rsidR="001F4BE6" w:rsidRPr="00BC37DA" w:rsidRDefault="001F4BE6" w:rsidP="00D23E3C">
      <w:pPr>
        <w:ind w:left="360" w:firstLine="348"/>
        <w:jc w:val="both"/>
      </w:pPr>
      <w:r w:rsidRPr="00BC37DA">
        <w:lastRenderedPageBreak/>
        <w:t>- синонимические особенности возможности употребления глагольных форм;</w:t>
      </w:r>
    </w:p>
    <w:p w:rsidR="001F4BE6" w:rsidRPr="00BC37DA" w:rsidRDefault="001F4BE6" w:rsidP="00D23E3C">
      <w:pPr>
        <w:ind w:left="360" w:firstLine="348"/>
        <w:jc w:val="both"/>
      </w:pPr>
      <w:r w:rsidRPr="00BC37DA">
        <w:rPr>
          <w:b/>
        </w:rPr>
        <w:t>-</w:t>
      </w:r>
      <w:r w:rsidRPr="00BC37DA">
        <w:t xml:space="preserve"> особенности обособления деепричастий и деепричастных оборотов;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деепричастий;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образовывать деепричастия;</w:t>
      </w:r>
    </w:p>
    <w:p w:rsidR="001F4BE6" w:rsidRDefault="001F4BE6" w:rsidP="0041540F">
      <w:pPr>
        <w:ind w:left="360" w:firstLine="348"/>
        <w:jc w:val="both"/>
      </w:pPr>
      <w:r w:rsidRPr="00BC37DA">
        <w:t>- правильно писать деепричастия;</w:t>
      </w:r>
    </w:p>
    <w:p w:rsidR="00C0695F" w:rsidRPr="00BC37DA" w:rsidRDefault="00C0695F" w:rsidP="0041540F">
      <w:pPr>
        <w:ind w:left="360" w:firstLine="348"/>
        <w:jc w:val="both"/>
      </w:pP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 xml:space="preserve"> Ключевые компетенции, формируемые в теме: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41540F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1F4BE6" w:rsidRPr="00BC37DA" w:rsidRDefault="001F4BE6" w:rsidP="0041540F">
      <w:pPr>
        <w:ind w:left="360" w:firstLine="348"/>
        <w:jc w:val="both"/>
      </w:pPr>
      <w:r w:rsidRPr="00BC37DA">
        <w:t xml:space="preserve">- выделять главное, классифицировать, </w:t>
      </w:r>
      <w:proofErr w:type="spellStart"/>
      <w:r w:rsidRPr="00BC37DA">
        <w:t>рефлексировать</w:t>
      </w:r>
      <w:proofErr w:type="spellEnd"/>
      <w:r w:rsidRPr="00BC37DA">
        <w:t>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</w:pPr>
      <w:r w:rsidRPr="00BC37DA">
        <w:rPr>
          <w:b/>
        </w:rPr>
        <w:t xml:space="preserve"> Части речи. Наречие – </w:t>
      </w:r>
      <w:r w:rsidR="00171553">
        <w:rPr>
          <w:b/>
        </w:rPr>
        <w:t>1</w:t>
      </w:r>
      <w:r w:rsidRPr="00BC37DA">
        <w:rPr>
          <w:b/>
        </w:rPr>
        <w:t xml:space="preserve"> час</w:t>
      </w:r>
    </w:p>
    <w:p w:rsidR="001F4BE6" w:rsidRPr="00BC37DA" w:rsidRDefault="001F4BE6" w:rsidP="0041540F">
      <w:pPr>
        <w:spacing w:line="276" w:lineRule="auto"/>
        <w:ind w:left="360" w:firstLine="348"/>
        <w:jc w:val="both"/>
      </w:pPr>
      <w:r w:rsidRPr="00BC37DA">
        <w:t xml:space="preserve">Наречие как часть речи.  Определение. Обстоятельственные и определительные наречия. Образование степеней сравнения  наречия. Правописание наречий: гласные на конце наречий, слитное, раздельное, дефисное написание. </w:t>
      </w:r>
    </w:p>
    <w:p w:rsidR="001F4BE6" w:rsidRPr="00BC37DA" w:rsidRDefault="001F4BE6" w:rsidP="00D23E3C">
      <w:pPr>
        <w:spacing w:line="276" w:lineRule="auto"/>
        <w:ind w:left="360"/>
        <w:jc w:val="both"/>
      </w:pPr>
      <w:r w:rsidRPr="00BC37DA">
        <w:t>14.</w:t>
      </w:r>
      <w:r w:rsidRPr="00BC37DA">
        <w:rPr>
          <w:b/>
        </w:rPr>
        <w:t xml:space="preserve"> Части речи. Слова категории состояния – </w:t>
      </w:r>
      <w:r w:rsidR="00B05C97">
        <w:rPr>
          <w:b/>
        </w:rPr>
        <w:t xml:space="preserve">1 </w:t>
      </w:r>
      <w:r w:rsidRPr="00BC37DA">
        <w:rPr>
          <w:b/>
        </w:rPr>
        <w:t>ч.</w:t>
      </w:r>
    </w:p>
    <w:p w:rsidR="001F4BE6" w:rsidRPr="00BC37DA" w:rsidRDefault="001F4BE6" w:rsidP="0041540F">
      <w:pPr>
        <w:spacing w:line="276" w:lineRule="auto"/>
        <w:ind w:left="360" w:firstLine="348"/>
        <w:jc w:val="both"/>
      </w:pPr>
      <w:r w:rsidRPr="00BC37DA">
        <w:t>Слова категории состояния. Омонимичность наречиям и кратким прилагательным. Степени сравнения слов категории состояния. Морфологический разбор наречий.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41540F">
      <w:pPr>
        <w:ind w:left="360" w:firstLine="348"/>
        <w:jc w:val="both"/>
      </w:pPr>
      <w:r w:rsidRPr="00BC37DA">
        <w:t xml:space="preserve">Наречие. Морфологические признаки наречий. Наречия обстоятельственные и определительные. Степени сравнения наречий. Слова категории состояния. Степени сравнения слов категории состояния. Синтаксическая роль наречий. 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Знать:</w:t>
      </w:r>
      <w:r w:rsidRPr="00BC37DA">
        <w:t xml:space="preserve"> особенности употребления наречий в речи;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особенности образования наречий;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особенности образования степеней сравнения наречий;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производить морфологический разбор наречий;</w:t>
      </w:r>
    </w:p>
    <w:p w:rsidR="001F4BE6" w:rsidRPr="00BC37DA" w:rsidRDefault="001F4BE6" w:rsidP="0041540F">
      <w:pPr>
        <w:ind w:left="360" w:firstLine="348"/>
        <w:jc w:val="both"/>
      </w:pPr>
      <w:r w:rsidRPr="00BC37DA">
        <w:t xml:space="preserve">- правильно писать гласные </w:t>
      </w:r>
      <w:proofErr w:type="gramStart"/>
      <w:r w:rsidRPr="00BC37DA">
        <w:t>О-А</w:t>
      </w:r>
      <w:proofErr w:type="gramEnd"/>
      <w:r w:rsidRPr="00BC37DA">
        <w:t xml:space="preserve"> на конце наречий;- правильно писать Ь после шипящих на конце наречий;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правильно писать отрицательные наречия;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правильно использовать  слитное, дефисное, раздельное написание наречий;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41540F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1F4BE6" w:rsidRPr="00BC37DA" w:rsidRDefault="001F4BE6" w:rsidP="0041540F">
      <w:pPr>
        <w:ind w:left="360" w:firstLine="348"/>
        <w:jc w:val="both"/>
      </w:pPr>
      <w:r w:rsidRPr="00BC37DA">
        <w:t xml:space="preserve">- выделять главное, классифицировать, </w:t>
      </w:r>
      <w:proofErr w:type="spellStart"/>
      <w:r w:rsidRPr="00BC37DA">
        <w:t>рефлексировать</w:t>
      </w:r>
      <w:proofErr w:type="spellEnd"/>
      <w:r w:rsidRPr="00BC37DA">
        <w:t>;</w:t>
      </w:r>
    </w:p>
    <w:p w:rsidR="001F4BE6" w:rsidRPr="00BC37DA" w:rsidRDefault="001F4BE6" w:rsidP="002C28DD">
      <w:pPr>
        <w:numPr>
          <w:ilvl w:val="0"/>
          <w:numId w:val="5"/>
        </w:numPr>
        <w:spacing w:line="276" w:lineRule="auto"/>
        <w:jc w:val="both"/>
        <w:rPr>
          <w:b/>
        </w:rPr>
      </w:pPr>
      <w:r w:rsidRPr="00BC37DA">
        <w:rPr>
          <w:b/>
        </w:rPr>
        <w:t xml:space="preserve"> Служебные части речи – </w:t>
      </w:r>
      <w:r w:rsidR="00171553">
        <w:rPr>
          <w:b/>
        </w:rPr>
        <w:t>6</w:t>
      </w:r>
      <w:r w:rsidRPr="00BC37DA">
        <w:rPr>
          <w:b/>
        </w:rPr>
        <w:t xml:space="preserve"> час</w:t>
      </w:r>
      <w:r w:rsidR="00B05C97">
        <w:rPr>
          <w:b/>
        </w:rPr>
        <w:t>а</w:t>
      </w:r>
    </w:p>
    <w:p w:rsidR="001F4BE6" w:rsidRPr="00BC37DA" w:rsidRDefault="001F4BE6" w:rsidP="0041540F">
      <w:pPr>
        <w:ind w:left="360" w:firstLine="348"/>
        <w:jc w:val="both"/>
      </w:pPr>
      <w:r w:rsidRPr="00BC37DA">
        <w:t>Предлог как служебная часть речи. Функции предлога в речи. Производные и непроизводные предлоги. Простые и сложные предлоги. Правописание предлогов: слитное, дефисное, раздельное написание. Союз как служебная часть речи. Союзные слова. Виды союзов по происхождению (производные и непроизводные), по структуре (простые и составные), по синтаксическим функциям (сочинительные и подчинительные). Правописание союзов. Правописание союзов и сходных с ними по звучанию слов других частей речи. Функции частиц в речи. Разряды частиц. Правописание частиц: раздельное написание частиц со словами, дефисное написание частиц со словами. Частицы НЕ и НИ. Употребление частиц НЕ и НИ. Междометие как особый разряд слов.  Звукоподражательные слова.</w:t>
      </w:r>
    </w:p>
    <w:p w:rsidR="001F4BE6" w:rsidRPr="00BC37DA" w:rsidRDefault="001F4BE6" w:rsidP="00D23E3C">
      <w:pPr>
        <w:ind w:left="360"/>
        <w:jc w:val="both"/>
        <w:rPr>
          <w:b/>
        </w:rPr>
      </w:pPr>
      <w:r w:rsidRPr="00BC37DA">
        <w:rPr>
          <w:b/>
        </w:rPr>
        <w:t>Основные термины и понятия:</w:t>
      </w:r>
    </w:p>
    <w:p w:rsidR="001F4BE6" w:rsidRPr="00BC37DA" w:rsidRDefault="001F4BE6" w:rsidP="0041540F">
      <w:pPr>
        <w:ind w:left="360" w:firstLine="348"/>
        <w:jc w:val="both"/>
      </w:pPr>
      <w:r w:rsidRPr="00BC37DA">
        <w:t xml:space="preserve">Типы предлогов по структуре, по значению. Союзы: подчинительные, сочинительные; простые, составные; производные, непроизводные. Разряды частиц: восклицательные, </w:t>
      </w:r>
      <w:r w:rsidRPr="00BC37DA">
        <w:lastRenderedPageBreak/>
        <w:t>вопросительные, усилительные, указательные, отрицательные, формообразующие. Междометие. Типы междометий по значению и структуре. Звукоподражательные слова.</w:t>
      </w:r>
    </w:p>
    <w:p w:rsidR="001F4BE6" w:rsidRPr="00BC37DA" w:rsidRDefault="001F4BE6" w:rsidP="00D23E3C">
      <w:pPr>
        <w:ind w:left="360"/>
        <w:jc w:val="both"/>
      </w:pPr>
      <w:proofErr w:type="gramStart"/>
      <w:r w:rsidRPr="00BC37DA">
        <w:rPr>
          <w:b/>
        </w:rPr>
        <w:t>Знать:</w:t>
      </w:r>
      <w:r w:rsidRPr="00BC37DA">
        <w:t xml:space="preserve"> типы предлогов по структуре, по значению;</w:t>
      </w:r>
      <w:proofErr w:type="gramEnd"/>
    </w:p>
    <w:p w:rsidR="001F4BE6" w:rsidRPr="00BC37DA" w:rsidRDefault="001F4BE6" w:rsidP="0041540F">
      <w:pPr>
        <w:ind w:left="360" w:firstLine="348"/>
        <w:jc w:val="both"/>
      </w:pPr>
      <w:r w:rsidRPr="00BC37DA">
        <w:t>- союзы: простые, составные, сочинительные, подчинительные;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разряды частиц;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типы междометий по значению и структуре;</w:t>
      </w:r>
    </w:p>
    <w:p w:rsidR="001F4BE6" w:rsidRPr="00BC37DA" w:rsidRDefault="001F4BE6" w:rsidP="00D23E3C">
      <w:pPr>
        <w:ind w:left="360"/>
        <w:jc w:val="both"/>
      </w:pPr>
      <w:r w:rsidRPr="00BC37DA">
        <w:rPr>
          <w:b/>
        </w:rPr>
        <w:t>Уметь:</w:t>
      </w:r>
      <w:r w:rsidRPr="00BC37DA">
        <w:t xml:space="preserve"> отличать союзы и союзные слова;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правильно употреблять союзы в речи;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правильно писать частицы;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правильно писать предлоги;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уметь производить морфологический разбор служебных частей речи;</w:t>
      </w:r>
    </w:p>
    <w:p w:rsidR="001F4BE6" w:rsidRPr="00BC37DA" w:rsidRDefault="001F4BE6" w:rsidP="0041540F">
      <w:pPr>
        <w:ind w:left="360" w:firstLine="348"/>
        <w:jc w:val="both"/>
      </w:pPr>
      <w:r w:rsidRPr="00BC37DA">
        <w:t xml:space="preserve">- отличать междометия и звукоподражательные слова;                                                                          </w:t>
      </w:r>
    </w:p>
    <w:p w:rsidR="001F4BE6" w:rsidRPr="00BC37DA" w:rsidRDefault="001F4BE6" w:rsidP="00D23E3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C37DA">
        <w:rPr>
          <w:b/>
        </w:rPr>
        <w:t>Ключевые компетенции, формируемые в теме: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умение ставить цели, определять пути их решения;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умение применять знания на практике;</w:t>
      </w:r>
    </w:p>
    <w:p w:rsidR="001F4BE6" w:rsidRPr="00BC37DA" w:rsidRDefault="0041540F" w:rsidP="00D23E3C">
      <w:pPr>
        <w:widowControl w:val="0"/>
        <w:autoSpaceDE w:val="0"/>
        <w:autoSpaceDN w:val="0"/>
        <w:adjustRightInd w:val="0"/>
        <w:jc w:val="both"/>
      </w:pPr>
      <w:r>
        <w:tab/>
      </w:r>
      <w:r w:rsidR="001F4BE6" w:rsidRPr="00BC37DA">
        <w:t>- самостоятельно искать и отбирать необходимую информацию;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находить способы взаимодействия при работе в группе;</w:t>
      </w:r>
    </w:p>
    <w:p w:rsidR="001F4BE6" w:rsidRPr="00BC37DA" w:rsidRDefault="001F4BE6" w:rsidP="0041540F">
      <w:pPr>
        <w:ind w:left="360" w:firstLine="348"/>
        <w:jc w:val="both"/>
      </w:pPr>
      <w:r w:rsidRPr="00BC37DA">
        <w:t>- уметь вступать в полемику и вести дискуссию;</w:t>
      </w:r>
    </w:p>
    <w:p w:rsidR="00A4579F" w:rsidRDefault="001F4BE6" w:rsidP="00521138">
      <w:pPr>
        <w:ind w:left="360" w:firstLine="348"/>
        <w:jc w:val="both"/>
      </w:pPr>
      <w:r w:rsidRPr="00BC37DA">
        <w:t>- выделять главное, к</w:t>
      </w:r>
      <w:r w:rsidR="00E56DF3">
        <w:t xml:space="preserve">лассифицировать, </w:t>
      </w:r>
      <w:proofErr w:type="spellStart"/>
      <w:r w:rsidR="00E56DF3">
        <w:t>рефлексировать</w:t>
      </w:r>
      <w:proofErr w:type="spellEnd"/>
      <w:r w:rsidR="00E56DF3">
        <w:t>.</w:t>
      </w:r>
    </w:p>
    <w:p w:rsidR="00E56DF3" w:rsidRPr="00521138" w:rsidRDefault="00E56DF3" w:rsidP="00EC1070">
      <w:pPr>
        <w:jc w:val="both"/>
      </w:pPr>
    </w:p>
    <w:p w:rsidR="0045313C" w:rsidRDefault="0045313C" w:rsidP="001F5944">
      <w:pPr>
        <w:pStyle w:val="a3"/>
        <w:spacing w:line="276" w:lineRule="auto"/>
        <w:ind w:left="0" w:firstLine="708"/>
        <w:jc w:val="center"/>
        <w:rPr>
          <w:rFonts w:eastAsia="Calibri"/>
          <w:b/>
          <w:lang w:eastAsia="en-US"/>
        </w:rPr>
      </w:pPr>
    </w:p>
    <w:p w:rsidR="00A4579F" w:rsidRDefault="001F5944" w:rsidP="001F5944">
      <w:pPr>
        <w:pStyle w:val="a3"/>
        <w:spacing w:line="276" w:lineRule="auto"/>
        <w:ind w:left="0" w:firstLine="708"/>
        <w:jc w:val="center"/>
        <w:rPr>
          <w:rFonts w:eastAsia="Calibri"/>
          <w:b/>
          <w:lang w:eastAsia="en-US"/>
        </w:rPr>
      </w:pPr>
      <w:r w:rsidRPr="001F5944">
        <w:rPr>
          <w:rFonts w:eastAsia="Calibri"/>
          <w:b/>
          <w:lang w:eastAsia="en-US"/>
        </w:rPr>
        <w:t>Календарно-тематическое планирование</w:t>
      </w:r>
    </w:p>
    <w:p w:rsidR="001F5944" w:rsidRPr="001F5944" w:rsidRDefault="001F5944" w:rsidP="001F5944">
      <w:pPr>
        <w:pStyle w:val="a3"/>
        <w:spacing w:line="276" w:lineRule="auto"/>
        <w:ind w:left="0" w:firstLine="708"/>
        <w:jc w:val="center"/>
        <w:rPr>
          <w:rFonts w:eastAsia="Calibri"/>
          <w:b/>
          <w:lang w:eastAsia="en-US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8"/>
        <w:gridCol w:w="4220"/>
        <w:gridCol w:w="1276"/>
        <w:gridCol w:w="1275"/>
        <w:gridCol w:w="1418"/>
      </w:tblGrid>
      <w:tr w:rsidR="00385284" w:rsidRPr="00521138" w:rsidTr="00996933">
        <w:trPr>
          <w:trHeight w:val="562"/>
        </w:trPr>
        <w:tc>
          <w:tcPr>
            <w:tcW w:w="708" w:type="dxa"/>
            <w:vAlign w:val="center"/>
          </w:tcPr>
          <w:p w:rsidR="00385284" w:rsidRPr="00521138" w:rsidRDefault="00385284" w:rsidP="00BB0240">
            <w:pPr>
              <w:jc w:val="center"/>
              <w:rPr>
                <w:b/>
              </w:rPr>
            </w:pPr>
            <w:r w:rsidRPr="00521138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4220" w:type="dxa"/>
            <w:vAlign w:val="center"/>
          </w:tcPr>
          <w:p w:rsidR="00385284" w:rsidRPr="00521138" w:rsidRDefault="00385284" w:rsidP="00BB0240">
            <w:pPr>
              <w:jc w:val="center"/>
              <w:rPr>
                <w:b/>
              </w:rPr>
            </w:pPr>
            <w:r w:rsidRPr="00521138">
              <w:rPr>
                <w:b/>
                <w:sz w:val="22"/>
                <w:szCs w:val="22"/>
              </w:rPr>
              <w:t>Тема урока</w:t>
            </w:r>
          </w:p>
        </w:tc>
        <w:tc>
          <w:tcPr>
            <w:tcW w:w="1276" w:type="dxa"/>
            <w:vAlign w:val="center"/>
          </w:tcPr>
          <w:p w:rsidR="00385284" w:rsidRPr="00521138" w:rsidRDefault="00385284" w:rsidP="00BB0240">
            <w:pPr>
              <w:jc w:val="center"/>
              <w:rPr>
                <w:b/>
              </w:rPr>
            </w:pPr>
            <w:r w:rsidRPr="00521138">
              <w:rPr>
                <w:b/>
                <w:sz w:val="22"/>
                <w:szCs w:val="22"/>
              </w:rPr>
              <w:t>Час</w:t>
            </w:r>
          </w:p>
        </w:tc>
        <w:tc>
          <w:tcPr>
            <w:tcW w:w="1275" w:type="dxa"/>
          </w:tcPr>
          <w:p w:rsidR="00385284" w:rsidRPr="00521138" w:rsidRDefault="00385284" w:rsidP="00BB024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Дата по плану</w:t>
            </w:r>
          </w:p>
        </w:tc>
        <w:tc>
          <w:tcPr>
            <w:tcW w:w="1418" w:type="dxa"/>
          </w:tcPr>
          <w:p w:rsidR="00385284" w:rsidRPr="00521138" w:rsidRDefault="00385284" w:rsidP="00BB024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Дата  </w:t>
            </w:r>
            <w:proofErr w:type="spellStart"/>
            <w:r>
              <w:rPr>
                <w:b/>
                <w:sz w:val="22"/>
                <w:szCs w:val="22"/>
              </w:rPr>
              <w:t>фактич</w:t>
            </w:r>
            <w:proofErr w:type="spellEnd"/>
            <w:r>
              <w:rPr>
                <w:b/>
                <w:sz w:val="22"/>
                <w:szCs w:val="22"/>
              </w:rPr>
              <w:t>.</w:t>
            </w: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</w:t>
            </w:r>
          </w:p>
        </w:tc>
        <w:tc>
          <w:tcPr>
            <w:tcW w:w="4220" w:type="dxa"/>
          </w:tcPr>
          <w:p w:rsidR="00385284" w:rsidRPr="0045313C" w:rsidRDefault="00385284" w:rsidP="008752AB">
            <w:pPr>
              <w:jc w:val="center"/>
            </w:pPr>
            <w:r w:rsidRPr="0045313C">
              <w:rPr>
                <w:sz w:val="22"/>
                <w:szCs w:val="22"/>
              </w:rPr>
              <w:t>Слово о русском языке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</w:t>
            </w:r>
          </w:p>
        </w:tc>
        <w:tc>
          <w:tcPr>
            <w:tcW w:w="4220" w:type="dxa"/>
          </w:tcPr>
          <w:p w:rsidR="00385284" w:rsidRPr="0045313C" w:rsidRDefault="00385284" w:rsidP="008752AB">
            <w:pPr>
              <w:jc w:val="center"/>
            </w:pPr>
            <w:r w:rsidRPr="0045313C">
              <w:rPr>
                <w:sz w:val="22"/>
                <w:szCs w:val="22"/>
              </w:rPr>
              <w:t>Лексика. Слово,  его значение. Однозначность и многозначность слов. Изобразительно-выразительные средства</w:t>
            </w:r>
          </w:p>
        </w:tc>
        <w:tc>
          <w:tcPr>
            <w:tcW w:w="1276" w:type="dxa"/>
          </w:tcPr>
          <w:p w:rsidR="00385284" w:rsidRPr="00521138" w:rsidRDefault="00385284" w:rsidP="00AB4396">
            <w:r>
              <w:rPr>
                <w:sz w:val="22"/>
                <w:szCs w:val="22"/>
              </w:rPr>
              <w:t xml:space="preserve">  </w:t>
            </w:r>
            <w:r w:rsidR="00AC05DE">
              <w:rPr>
                <w:sz w:val="22"/>
                <w:szCs w:val="22"/>
              </w:rPr>
              <w:t xml:space="preserve">     </w:t>
            </w:r>
            <w:r>
              <w:rPr>
                <w:sz w:val="22"/>
                <w:szCs w:val="22"/>
              </w:rPr>
              <w:t xml:space="preserve"> 2</w:t>
            </w:r>
          </w:p>
        </w:tc>
        <w:tc>
          <w:tcPr>
            <w:tcW w:w="1275" w:type="dxa"/>
          </w:tcPr>
          <w:p w:rsidR="00385284" w:rsidRDefault="00385284" w:rsidP="00AB4396"/>
        </w:tc>
        <w:tc>
          <w:tcPr>
            <w:tcW w:w="1418" w:type="dxa"/>
          </w:tcPr>
          <w:p w:rsidR="00385284" w:rsidRDefault="00385284" w:rsidP="00AB4396"/>
        </w:tc>
      </w:tr>
      <w:tr w:rsidR="00996933" w:rsidRPr="00521138" w:rsidTr="00385284">
        <w:tc>
          <w:tcPr>
            <w:tcW w:w="708" w:type="dxa"/>
          </w:tcPr>
          <w:p w:rsidR="00996933" w:rsidRPr="00521138" w:rsidRDefault="00996933" w:rsidP="00BB0240">
            <w:pPr>
              <w:jc w:val="center"/>
            </w:pPr>
            <w:r w:rsidRPr="00521138">
              <w:rPr>
                <w:sz w:val="22"/>
                <w:szCs w:val="22"/>
              </w:rPr>
              <w:t>3</w:t>
            </w:r>
          </w:p>
        </w:tc>
        <w:tc>
          <w:tcPr>
            <w:tcW w:w="4220" w:type="dxa"/>
          </w:tcPr>
          <w:p w:rsidR="00996933" w:rsidRPr="00521138" w:rsidRDefault="00996933" w:rsidP="00996933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>Омонимы, паронимы, синонимы, антонимы. Их употребление</w:t>
            </w:r>
          </w:p>
          <w:p w:rsidR="00996933" w:rsidRPr="00521138" w:rsidRDefault="00996933" w:rsidP="00996933">
            <w:pPr>
              <w:jc w:val="center"/>
            </w:pPr>
          </w:p>
        </w:tc>
        <w:tc>
          <w:tcPr>
            <w:tcW w:w="1276" w:type="dxa"/>
          </w:tcPr>
          <w:p w:rsidR="00996933" w:rsidRPr="00521138" w:rsidRDefault="00996933" w:rsidP="00BB0240">
            <w:pPr>
              <w:jc w:val="center"/>
            </w:pPr>
            <w:r>
              <w:rPr>
                <w:sz w:val="22"/>
                <w:szCs w:val="22"/>
              </w:rPr>
              <w:t xml:space="preserve"> 3</w:t>
            </w:r>
          </w:p>
        </w:tc>
        <w:tc>
          <w:tcPr>
            <w:tcW w:w="1275" w:type="dxa"/>
          </w:tcPr>
          <w:p w:rsidR="00996933" w:rsidRDefault="00996933" w:rsidP="00BB0240">
            <w:pPr>
              <w:jc w:val="center"/>
            </w:pPr>
          </w:p>
        </w:tc>
        <w:tc>
          <w:tcPr>
            <w:tcW w:w="1418" w:type="dxa"/>
          </w:tcPr>
          <w:p w:rsidR="00996933" w:rsidRDefault="00996933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4</w:t>
            </w:r>
          </w:p>
        </w:tc>
        <w:tc>
          <w:tcPr>
            <w:tcW w:w="4220" w:type="dxa"/>
          </w:tcPr>
          <w:p w:rsidR="00385284" w:rsidRPr="00521138" w:rsidRDefault="00385284" w:rsidP="008752AB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>Происхождение лексики современного русского языка.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261430">
        <w:trPr>
          <w:trHeight w:val="213"/>
        </w:trPr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</w:p>
        </w:tc>
        <w:tc>
          <w:tcPr>
            <w:tcW w:w="4220" w:type="dxa"/>
          </w:tcPr>
          <w:p w:rsidR="00385284" w:rsidRPr="00521138" w:rsidRDefault="00385284" w:rsidP="008752AB">
            <w:pPr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521138">
              <w:rPr>
                <w:rFonts w:eastAsia="Calibri"/>
                <w:b/>
                <w:sz w:val="22"/>
                <w:szCs w:val="22"/>
                <w:lang w:eastAsia="en-US"/>
              </w:rPr>
              <w:t>Диагностическое тестирование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Pr="00521138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Pr="00521138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5</w:t>
            </w:r>
          </w:p>
        </w:tc>
        <w:tc>
          <w:tcPr>
            <w:tcW w:w="4220" w:type="dxa"/>
          </w:tcPr>
          <w:p w:rsidR="00385284" w:rsidRPr="00521138" w:rsidRDefault="00385284" w:rsidP="008752AB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>Фразеология. Фразеологические единицы, их употребление.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6</w:t>
            </w:r>
          </w:p>
        </w:tc>
        <w:tc>
          <w:tcPr>
            <w:tcW w:w="4220" w:type="dxa"/>
          </w:tcPr>
          <w:p w:rsidR="00385284" w:rsidRPr="00521138" w:rsidRDefault="00385284" w:rsidP="008752AB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b/>
                <w:i/>
                <w:sz w:val="22"/>
                <w:szCs w:val="22"/>
              </w:rPr>
              <w:t xml:space="preserve">Лингвистический анализ текста №1. </w:t>
            </w:r>
            <w:r w:rsidRPr="00521138">
              <w:rPr>
                <w:sz w:val="22"/>
                <w:szCs w:val="22"/>
              </w:rPr>
              <w:t>Подготовка к написанию сочинения-рассуждения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7</w:t>
            </w:r>
          </w:p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8</w:t>
            </w:r>
          </w:p>
        </w:tc>
        <w:tc>
          <w:tcPr>
            <w:tcW w:w="4220" w:type="dxa"/>
          </w:tcPr>
          <w:p w:rsidR="00385284" w:rsidRPr="00521138" w:rsidRDefault="00385284" w:rsidP="003831E1">
            <w:pPr>
              <w:jc w:val="center"/>
            </w:pPr>
            <w:r w:rsidRPr="00521138">
              <w:rPr>
                <w:sz w:val="22"/>
                <w:szCs w:val="22"/>
              </w:rPr>
              <w:t>Звуки и буквы. Чередование звуков. Орфоэпия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Pr="00521138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Pr="00521138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9</w:t>
            </w:r>
          </w:p>
        </w:tc>
        <w:tc>
          <w:tcPr>
            <w:tcW w:w="4220" w:type="dxa"/>
          </w:tcPr>
          <w:p w:rsidR="00385284" w:rsidRPr="00521138" w:rsidRDefault="00385284" w:rsidP="003831E1">
            <w:pPr>
              <w:jc w:val="center"/>
            </w:pPr>
            <w:proofErr w:type="spellStart"/>
            <w:r w:rsidRPr="00521138">
              <w:rPr>
                <w:sz w:val="22"/>
                <w:szCs w:val="22"/>
              </w:rPr>
              <w:t>Морфемика</w:t>
            </w:r>
            <w:proofErr w:type="spellEnd"/>
            <w:r w:rsidRPr="00521138">
              <w:rPr>
                <w:sz w:val="22"/>
                <w:szCs w:val="22"/>
              </w:rPr>
              <w:t>. Состав слова. Морфемы. Морфемный анализ слова.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10</w:t>
            </w:r>
          </w:p>
        </w:tc>
        <w:tc>
          <w:tcPr>
            <w:tcW w:w="4220" w:type="dxa"/>
          </w:tcPr>
          <w:p w:rsidR="00385284" w:rsidRPr="00521138" w:rsidRDefault="00385284" w:rsidP="003831E1">
            <w:pPr>
              <w:jc w:val="center"/>
            </w:pPr>
            <w:r w:rsidRPr="00521138">
              <w:rPr>
                <w:b/>
                <w:i/>
                <w:sz w:val="22"/>
                <w:szCs w:val="22"/>
              </w:rPr>
              <w:t xml:space="preserve">Лингвистический анализ текста 2. </w:t>
            </w:r>
            <w:r w:rsidRPr="00521138">
              <w:rPr>
                <w:sz w:val="22"/>
                <w:szCs w:val="22"/>
              </w:rPr>
              <w:t>Подготовка к написанию сочинения рассуждения.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11</w:t>
            </w:r>
          </w:p>
        </w:tc>
        <w:tc>
          <w:tcPr>
            <w:tcW w:w="4220" w:type="dxa"/>
          </w:tcPr>
          <w:p w:rsidR="00385284" w:rsidRPr="00521138" w:rsidRDefault="00385284" w:rsidP="00655F8D">
            <w:pPr>
              <w:jc w:val="center"/>
            </w:pPr>
            <w:r w:rsidRPr="00521138">
              <w:rPr>
                <w:sz w:val="22"/>
                <w:szCs w:val="22"/>
              </w:rPr>
              <w:t xml:space="preserve">Словообразование. </w:t>
            </w:r>
          </w:p>
          <w:p w:rsidR="00385284" w:rsidRPr="00521138" w:rsidRDefault="00385284" w:rsidP="00655F8D">
            <w:pPr>
              <w:jc w:val="center"/>
            </w:pPr>
          </w:p>
          <w:p w:rsidR="00385284" w:rsidRPr="00521138" w:rsidRDefault="00385284" w:rsidP="00655F8D">
            <w:pPr>
              <w:jc w:val="center"/>
            </w:pP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12</w:t>
            </w:r>
          </w:p>
        </w:tc>
        <w:tc>
          <w:tcPr>
            <w:tcW w:w="4220" w:type="dxa"/>
          </w:tcPr>
          <w:p w:rsidR="00385284" w:rsidRPr="00521138" w:rsidRDefault="00385284" w:rsidP="00655F8D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 xml:space="preserve">Принципы русской орфографии. Безударные гласные в </w:t>
            </w:r>
            <w:proofErr w:type="gramStart"/>
            <w:r w:rsidRPr="00521138">
              <w:rPr>
                <w:rFonts w:eastAsia="Calibri"/>
                <w:sz w:val="22"/>
                <w:szCs w:val="22"/>
                <w:lang w:eastAsia="en-US"/>
              </w:rPr>
              <w:t>корне слова</w:t>
            </w:r>
            <w:proofErr w:type="gramEnd"/>
            <w:r w:rsidRPr="0052113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lastRenderedPageBreak/>
              <w:t>13</w:t>
            </w:r>
          </w:p>
        </w:tc>
        <w:tc>
          <w:tcPr>
            <w:tcW w:w="4220" w:type="dxa"/>
          </w:tcPr>
          <w:p w:rsidR="00385284" w:rsidRPr="00521138" w:rsidRDefault="00385284" w:rsidP="00BC20E0">
            <w:pPr>
              <w:jc w:val="center"/>
            </w:pPr>
            <w:r w:rsidRPr="00521138">
              <w:rPr>
                <w:sz w:val="22"/>
                <w:szCs w:val="22"/>
              </w:rPr>
              <w:t>Употребление гласных после шипящих и Ц.</w:t>
            </w:r>
          </w:p>
        </w:tc>
        <w:tc>
          <w:tcPr>
            <w:tcW w:w="1276" w:type="dxa"/>
          </w:tcPr>
          <w:p w:rsidR="00385284" w:rsidRPr="00521138" w:rsidRDefault="00385284" w:rsidP="00AB4396">
            <w:r>
              <w:rPr>
                <w:sz w:val="22"/>
                <w:szCs w:val="22"/>
              </w:rPr>
              <w:t xml:space="preserve">   2</w:t>
            </w:r>
          </w:p>
        </w:tc>
        <w:tc>
          <w:tcPr>
            <w:tcW w:w="1275" w:type="dxa"/>
          </w:tcPr>
          <w:p w:rsidR="00385284" w:rsidRDefault="00385284" w:rsidP="00AB4396"/>
        </w:tc>
        <w:tc>
          <w:tcPr>
            <w:tcW w:w="1418" w:type="dxa"/>
          </w:tcPr>
          <w:p w:rsidR="00385284" w:rsidRDefault="00385284" w:rsidP="00AB4396"/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14</w:t>
            </w:r>
          </w:p>
        </w:tc>
        <w:tc>
          <w:tcPr>
            <w:tcW w:w="4220" w:type="dxa"/>
          </w:tcPr>
          <w:p w:rsidR="00385284" w:rsidRPr="00521138" w:rsidRDefault="00385284" w:rsidP="00BB6E6E">
            <w:pPr>
              <w:jc w:val="center"/>
            </w:pPr>
            <w:r w:rsidRPr="00521138">
              <w:rPr>
                <w:sz w:val="22"/>
                <w:szCs w:val="22"/>
              </w:rPr>
              <w:t>Правописание звонких, глухих,  непроизносимых и  двойных согласных.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15</w:t>
            </w:r>
          </w:p>
        </w:tc>
        <w:tc>
          <w:tcPr>
            <w:tcW w:w="4220" w:type="dxa"/>
          </w:tcPr>
          <w:p w:rsidR="00385284" w:rsidRPr="00521138" w:rsidRDefault="00385284" w:rsidP="00345CD4">
            <w:pPr>
              <w:jc w:val="center"/>
            </w:pPr>
            <w:r w:rsidRPr="00521138">
              <w:rPr>
                <w:b/>
                <w:i/>
                <w:sz w:val="22"/>
                <w:szCs w:val="22"/>
              </w:rPr>
              <w:t>Контрольная тестовая работа по материалам ЕГЭ № 1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16</w:t>
            </w:r>
          </w:p>
        </w:tc>
        <w:tc>
          <w:tcPr>
            <w:tcW w:w="4220" w:type="dxa"/>
          </w:tcPr>
          <w:p w:rsidR="00385284" w:rsidRPr="00521138" w:rsidRDefault="00385284" w:rsidP="00752B2A">
            <w:pPr>
              <w:jc w:val="center"/>
            </w:pPr>
            <w:r w:rsidRPr="00521138">
              <w:rPr>
                <w:sz w:val="22"/>
                <w:szCs w:val="22"/>
              </w:rPr>
              <w:t>Правописание приставок. Употребление прописных букв. Правила переноса слов.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17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>Имя существительное как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18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>Правописание имен существительных.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19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b/>
                <w:i/>
                <w:sz w:val="22"/>
                <w:szCs w:val="22"/>
              </w:rPr>
              <w:t>Контрольная работа по темам "Лексика. Фонетика. Орфография".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20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Имя прилагательное как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21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Правописание имен прилагательных.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22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Имя числительное как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23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Имя числительное как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24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Местоимение как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25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Глагол как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26</w:t>
            </w:r>
          </w:p>
        </w:tc>
        <w:tc>
          <w:tcPr>
            <w:tcW w:w="4220" w:type="dxa"/>
          </w:tcPr>
          <w:p w:rsidR="00385284" w:rsidRPr="00521138" w:rsidRDefault="00385284" w:rsidP="006A38AB">
            <w:pPr>
              <w:jc w:val="center"/>
            </w:pPr>
            <w:r w:rsidRPr="00521138">
              <w:rPr>
                <w:sz w:val="22"/>
                <w:szCs w:val="22"/>
              </w:rPr>
              <w:t>Правописание глаголов.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27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sz w:val="22"/>
                <w:szCs w:val="22"/>
              </w:rPr>
              <w:t>Причастие как глагольная форма.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28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sz w:val="22"/>
                <w:szCs w:val="22"/>
              </w:rPr>
              <w:t>Деепричастие как глагольная форма.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29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sz w:val="22"/>
                <w:szCs w:val="22"/>
              </w:rPr>
              <w:t>Наречие как часть речи. Слова категории состояния.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30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b/>
                <w:i/>
                <w:sz w:val="22"/>
                <w:szCs w:val="22"/>
              </w:rPr>
              <w:t>Контрольная тестовая работа по материалам ЕГЭ № 2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31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sz w:val="22"/>
                <w:szCs w:val="22"/>
              </w:rPr>
              <w:t>Служебные части речи. Предлог как служебная 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32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sz w:val="22"/>
                <w:szCs w:val="22"/>
              </w:rPr>
              <w:t>Союз как служебная часть речи.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33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521138">
              <w:rPr>
                <w:rFonts w:eastAsia="Calibri"/>
                <w:sz w:val="22"/>
                <w:szCs w:val="22"/>
                <w:lang w:eastAsia="en-US"/>
              </w:rPr>
              <w:t>Частицы. Частицы НЕ и НИ. Их употребление и значение.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 w:rsidRPr="00521138">
              <w:rPr>
                <w:sz w:val="22"/>
                <w:szCs w:val="22"/>
              </w:rPr>
              <w:t>34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 w:rsidRPr="00521138">
              <w:rPr>
                <w:sz w:val="22"/>
                <w:szCs w:val="22"/>
              </w:rPr>
              <w:t>Междометие как особый разряд слов. Звукоподражательные слова.</w:t>
            </w:r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  <w:tr w:rsidR="00385284" w:rsidRPr="00521138" w:rsidTr="00385284">
        <w:tc>
          <w:tcPr>
            <w:tcW w:w="708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4220" w:type="dxa"/>
          </w:tcPr>
          <w:p w:rsidR="00385284" w:rsidRPr="00521138" w:rsidRDefault="00385284" w:rsidP="006C3BDB">
            <w:pPr>
              <w:jc w:val="center"/>
            </w:pPr>
            <w:r>
              <w:rPr>
                <w:sz w:val="22"/>
                <w:szCs w:val="22"/>
              </w:rPr>
              <w:t xml:space="preserve">Обобщение и повторение </w:t>
            </w:r>
            <w:proofErr w:type="gramStart"/>
            <w:r>
              <w:rPr>
                <w:sz w:val="22"/>
                <w:szCs w:val="22"/>
              </w:rPr>
              <w:t>изученного</w:t>
            </w:r>
            <w:proofErr w:type="gramEnd"/>
          </w:p>
        </w:tc>
        <w:tc>
          <w:tcPr>
            <w:tcW w:w="1276" w:type="dxa"/>
          </w:tcPr>
          <w:p w:rsidR="00385284" w:rsidRPr="00521138" w:rsidRDefault="00385284" w:rsidP="00BB0240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:rsidR="00385284" w:rsidRDefault="00385284" w:rsidP="00BB0240">
            <w:pPr>
              <w:jc w:val="center"/>
            </w:pPr>
          </w:p>
        </w:tc>
        <w:tc>
          <w:tcPr>
            <w:tcW w:w="1418" w:type="dxa"/>
          </w:tcPr>
          <w:p w:rsidR="00385284" w:rsidRDefault="00385284" w:rsidP="00BB0240">
            <w:pPr>
              <w:jc w:val="center"/>
            </w:pPr>
          </w:p>
        </w:tc>
      </w:tr>
    </w:tbl>
    <w:p w:rsidR="003B1828" w:rsidRDefault="003B1828" w:rsidP="00BB0240">
      <w:pPr>
        <w:ind w:left="360"/>
      </w:pPr>
    </w:p>
    <w:sectPr w:rsidR="003B1828" w:rsidSect="00385284">
      <w:foot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6933" w:rsidRDefault="00996933" w:rsidP="00DC3195">
      <w:r>
        <w:separator/>
      </w:r>
    </w:p>
  </w:endnote>
  <w:endnote w:type="continuationSeparator" w:id="1">
    <w:p w:rsidR="00996933" w:rsidRDefault="00996933" w:rsidP="00DC31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07122801"/>
      <w:docPartObj>
        <w:docPartGallery w:val="Page Numbers (Bottom of Page)"/>
        <w:docPartUnique/>
      </w:docPartObj>
    </w:sdtPr>
    <w:sdtContent>
      <w:p w:rsidR="00996933" w:rsidRDefault="00996933">
        <w:pPr>
          <w:pStyle w:val="a6"/>
          <w:jc w:val="center"/>
        </w:pPr>
        <w:fldSimple w:instr="PAGE   \* MERGEFORMAT">
          <w:r w:rsidR="00537E1D">
            <w:rPr>
              <w:noProof/>
            </w:rPr>
            <w:t>3</w:t>
          </w:r>
        </w:fldSimple>
      </w:p>
    </w:sdtContent>
  </w:sdt>
  <w:p w:rsidR="00996933" w:rsidRDefault="0099693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6933" w:rsidRDefault="00996933" w:rsidP="00DC3195">
      <w:r>
        <w:separator/>
      </w:r>
    </w:p>
  </w:footnote>
  <w:footnote w:type="continuationSeparator" w:id="1">
    <w:p w:rsidR="00996933" w:rsidRDefault="00996933" w:rsidP="00DC31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17A4A"/>
    <w:multiLevelType w:val="hybridMultilevel"/>
    <w:tmpl w:val="58B20E20"/>
    <w:lvl w:ilvl="0" w:tplc="7A62850A">
      <w:numFmt w:val="bullet"/>
      <w:lvlText w:val="-"/>
      <w:lvlJc w:val="left"/>
      <w:pPr>
        <w:ind w:left="106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D7555E4"/>
    <w:multiLevelType w:val="hybridMultilevel"/>
    <w:tmpl w:val="4D66B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D45DFC"/>
    <w:multiLevelType w:val="hybridMultilevel"/>
    <w:tmpl w:val="673A770C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AFC4908"/>
    <w:multiLevelType w:val="hybridMultilevel"/>
    <w:tmpl w:val="141CDB34"/>
    <w:lvl w:ilvl="0" w:tplc="DE3C4EE4">
      <w:start w:val="201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797519"/>
    <w:multiLevelType w:val="hybridMultilevel"/>
    <w:tmpl w:val="1BD88B10"/>
    <w:lvl w:ilvl="0" w:tplc="7A62850A">
      <w:numFmt w:val="bullet"/>
      <w:lvlText w:val="-"/>
      <w:lvlJc w:val="left"/>
      <w:pPr>
        <w:ind w:left="106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45621258"/>
    <w:multiLevelType w:val="hybridMultilevel"/>
    <w:tmpl w:val="EA2C2722"/>
    <w:lvl w:ilvl="0" w:tplc="7A62850A">
      <w:numFmt w:val="bullet"/>
      <w:lvlText w:val="-"/>
      <w:lvlJc w:val="left"/>
      <w:pPr>
        <w:ind w:left="106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478D2B30"/>
    <w:multiLevelType w:val="hybridMultilevel"/>
    <w:tmpl w:val="68E0C0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D207D53"/>
    <w:multiLevelType w:val="hybridMultilevel"/>
    <w:tmpl w:val="34F28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544804"/>
    <w:multiLevelType w:val="hybridMultilevel"/>
    <w:tmpl w:val="2F4610DA"/>
    <w:lvl w:ilvl="0" w:tplc="B66CCE70">
      <w:start w:val="1"/>
      <w:numFmt w:val="decimal"/>
      <w:lvlText w:val="%1."/>
      <w:lvlJc w:val="left"/>
      <w:pPr>
        <w:ind w:left="960" w:hanging="60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7B25DD"/>
    <w:multiLevelType w:val="hybridMultilevel"/>
    <w:tmpl w:val="B07C2B26"/>
    <w:lvl w:ilvl="0" w:tplc="7A62850A">
      <w:numFmt w:val="bullet"/>
      <w:lvlText w:val="-"/>
      <w:lvlJc w:val="left"/>
      <w:pPr>
        <w:ind w:left="106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7C4F2E4C"/>
    <w:multiLevelType w:val="hybridMultilevel"/>
    <w:tmpl w:val="AB7C29CC"/>
    <w:lvl w:ilvl="0" w:tplc="7A62850A">
      <w:numFmt w:val="bullet"/>
      <w:lvlText w:val="-"/>
      <w:lvlJc w:val="left"/>
      <w:pPr>
        <w:ind w:left="106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</w:num>
  <w:num w:numId="8">
    <w:abstractNumId w:val="10"/>
  </w:num>
  <w:num w:numId="9">
    <w:abstractNumId w:val="4"/>
  </w:num>
  <w:num w:numId="10">
    <w:abstractNumId w:val="5"/>
  </w:num>
  <w:num w:numId="11">
    <w:abstractNumId w:val="7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280C"/>
    <w:rsid w:val="0002093E"/>
    <w:rsid w:val="00033FB7"/>
    <w:rsid w:val="000573E3"/>
    <w:rsid w:val="000C6C1E"/>
    <w:rsid w:val="000E4B1E"/>
    <w:rsid w:val="000E5956"/>
    <w:rsid w:val="000E6A5D"/>
    <w:rsid w:val="000E6FB1"/>
    <w:rsid w:val="00110F29"/>
    <w:rsid w:val="001173F6"/>
    <w:rsid w:val="00134601"/>
    <w:rsid w:val="001448B2"/>
    <w:rsid w:val="001662B3"/>
    <w:rsid w:val="00171553"/>
    <w:rsid w:val="00181036"/>
    <w:rsid w:val="00183878"/>
    <w:rsid w:val="001D7DDE"/>
    <w:rsid w:val="001F4BE6"/>
    <w:rsid w:val="001F5944"/>
    <w:rsid w:val="00212559"/>
    <w:rsid w:val="00212693"/>
    <w:rsid w:val="002218E4"/>
    <w:rsid w:val="002318BB"/>
    <w:rsid w:val="0023427A"/>
    <w:rsid w:val="00261430"/>
    <w:rsid w:val="00274F41"/>
    <w:rsid w:val="002846DF"/>
    <w:rsid w:val="002A666D"/>
    <w:rsid w:val="002C28DD"/>
    <w:rsid w:val="00301D45"/>
    <w:rsid w:val="003139B1"/>
    <w:rsid w:val="00314E17"/>
    <w:rsid w:val="00340B2A"/>
    <w:rsid w:val="00345CD4"/>
    <w:rsid w:val="0035568F"/>
    <w:rsid w:val="00367CB7"/>
    <w:rsid w:val="003831E1"/>
    <w:rsid w:val="00385284"/>
    <w:rsid w:val="003B0996"/>
    <w:rsid w:val="003B1828"/>
    <w:rsid w:val="003B78EA"/>
    <w:rsid w:val="003E411A"/>
    <w:rsid w:val="00405665"/>
    <w:rsid w:val="0041540F"/>
    <w:rsid w:val="00434992"/>
    <w:rsid w:val="0044375B"/>
    <w:rsid w:val="0045313C"/>
    <w:rsid w:val="00477B1F"/>
    <w:rsid w:val="00480A2F"/>
    <w:rsid w:val="004968A0"/>
    <w:rsid w:val="004C78A4"/>
    <w:rsid w:val="004F1449"/>
    <w:rsid w:val="0050341E"/>
    <w:rsid w:val="00521138"/>
    <w:rsid w:val="00525C3C"/>
    <w:rsid w:val="00537E1D"/>
    <w:rsid w:val="0054339B"/>
    <w:rsid w:val="00553220"/>
    <w:rsid w:val="005545F6"/>
    <w:rsid w:val="00595902"/>
    <w:rsid w:val="005F4FE8"/>
    <w:rsid w:val="00641517"/>
    <w:rsid w:val="00644AEB"/>
    <w:rsid w:val="00655F8D"/>
    <w:rsid w:val="00674B92"/>
    <w:rsid w:val="006765FA"/>
    <w:rsid w:val="00681278"/>
    <w:rsid w:val="006A38AB"/>
    <w:rsid w:val="006A6ED0"/>
    <w:rsid w:val="006C3BDB"/>
    <w:rsid w:val="006D37C6"/>
    <w:rsid w:val="006E07E3"/>
    <w:rsid w:val="006F2381"/>
    <w:rsid w:val="00752B2A"/>
    <w:rsid w:val="00753DD1"/>
    <w:rsid w:val="00774391"/>
    <w:rsid w:val="00784D20"/>
    <w:rsid w:val="0081276C"/>
    <w:rsid w:val="008353EE"/>
    <w:rsid w:val="008407E1"/>
    <w:rsid w:val="00846A6D"/>
    <w:rsid w:val="0086355E"/>
    <w:rsid w:val="008752AB"/>
    <w:rsid w:val="00880073"/>
    <w:rsid w:val="00881ED5"/>
    <w:rsid w:val="008A0F28"/>
    <w:rsid w:val="008A1DBF"/>
    <w:rsid w:val="008B7688"/>
    <w:rsid w:val="008C2AEA"/>
    <w:rsid w:val="008E198C"/>
    <w:rsid w:val="0090102D"/>
    <w:rsid w:val="009074A2"/>
    <w:rsid w:val="00910398"/>
    <w:rsid w:val="00923A3F"/>
    <w:rsid w:val="009731CD"/>
    <w:rsid w:val="00976F16"/>
    <w:rsid w:val="009803BE"/>
    <w:rsid w:val="00983406"/>
    <w:rsid w:val="00996933"/>
    <w:rsid w:val="009A1891"/>
    <w:rsid w:val="009A5C01"/>
    <w:rsid w:val="009D412C"/>
    <w:rsid w:val="009E1957"/>
    <w:rsid w:val="00A0066B"/>
    <w:rsid w:val="00A03D48"/>
    <w:rsid w:val="00A30B8D"/>
    <w:rsid w:val="00A330B1"/>
    <w:rsid w:val="00A40B8A"/>
    <w:rsid w:val="00A4579F"/>
    <w:rsid w:val="00A4777C"/>
    <w:rsid w:val="00A55229"/>
    <w:rsid w:val="00A56AAD"/>
    <w:rsid w:val="00A709A0"/>
    <w:rsid w:val="00A77A8B"/>
    <w:rsid w:val="00AA1F4E"/>
    <w:rsid w:val="00AB4396"/>
    <w:rsid w:val="00AB5C31"/>
    <w:rsid w:val="00AB771B"/>
    <w:rsid w:val="00AC05DE"/>
    <w:rsid w:val="00AD4CB8"/>
    <w:rsid w:val="00AE4E23"/>
    <w:rsid w:val="00AF177B"/>
    <w:rsid w:val="00B05C97"/>
    <w:rsid w:val="00B13355"/>
    <w:rsid w:val="00B22696"/>
    <w:rsid w:val="00B323FC"/>
    <w:rsid w:val="00B7577E"/>
    <w:rsid w:val="00BA203E"/>
    <w:rsid w:val="00BB0240"/>
    <w:rsid w:val="00BB6E6E"/>
    <w:rsid w:val="00BC20E0"/>
    <w:rsid w:val="00C0695F"/>
    <w:rsid w:val="00C278F4"/>
    <w:rsid w:val="00C27D15"/>
    <w:rsid w:val="00C40CD6"/>
    <w:rsid w:val="00C606D1"/>
    <w:rsid w:val="00C705A3"/>
    <w:rsid w:val="00C774B4"/>
    <w:rsid w:val="00CB4832"/>
    <w:rsid w:val="00CD7F35"/>
    <w:rsid w:val="00CE1DB3"/>
    <w:rsid w:val="00D12011"/>
    <w:rsid w:val="00D23E3C"/>
    <w:rsid w:val="00D36482"/>
    <w:rsid w:val="00D54D19"/>
    <w:rsid w:val="00D5758A"/>
    <w:rsid w:val="00D61D5A"/>
    <w:rsid w:val="00D71E40"/>
    <w:rsid w:val="00D8280C"/>
    <w:rsid w:val="00D86008"/>
    <w:rsid w:val="00D91F07"/>
    <w:rsid w:val="00DB405D"/>
    <w:rsid w:val="00DB5DA7"/>
    <w:rsid w:val="00DC3195"/>
    <w:rsid w:val="00DE326A"/>
    <w:rsid w:val="00E14485"/>
    <w:rsid w:val="00E14652"/>
    <w:rsid w:val="00E23A50"/>
    <w:rsid w:val="00E56DF3"/>
    <w:rsid w:val="00E66AF4"/>
    <w:rsid w:val="00E674BD"/>
    <w:rsid w:val="00E756FD"/>
    <w:rsid w:val="00E774BB"/>
    <w:rsid w:val="00E8663E"/>
    <w:rsid w:val="00E9692D"/>
    <w:rsid w:val="00EA41BA"/>
    <w:rsid w:val="00EB3512"/>
    <w:rsid w:val="00EC1070"/>
    <w:rsid w:val="00ED1734"/>
    <w:rsid w:val="00ED347B"/>
    <w:rsid w:val="00ED42BA"/>
    <w:rsid w:val="00F028B1"/>
    <w:rsid w:val="00F07634"/>
    <w:rsid w:val="00F11AE1"/>
    <w:rsid w:val="00F26C73"/>
    <w:rsid w:val="00F325ED"/>
    <w:rsid w:val="00F44B10"/>
    <w:rsid w:val="00F52251"/>
    <w:rsid w:val="00F74FEE"/>
    <w:rsid w:val="00F80CAA"/>
    <w:rsid w:val="00FA4B56"/>
    <w:rsid w:val="00FB5314"/>
    <w:rsid w:val="00FE0FEB"/>
    <w:rsid w:val="00FF12BD"/>
    <w:rsid w:val="00FF34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C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40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BB0240"/>
  </w:style>
  <w:style w:type="paragraph" w:styleId="a4">
    <w:name w:val="header"/>
    <w:basedOn w:val="a"/>
    <w:link w:val="a5"/>
    <w:uiPriority w:val="99"/>
    <w:unhideWhenUsed/>
    <w:rsid w:val="00BB024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B0240"/>
  </w:style>
  <w:style w:type="paragraph" w:styleId="a6">
    <w:name w:val="footer"/>
    <w:basedOn w:val="a"/>
    <w:link w:val="a7"/>
    <w:uiPriority w:val="99"/>
    <w:unhideWhenUsed/>
    <w:rsid w:val="00BB024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BB0240"/>
  </w:style>
  <w:style w:type="table" w:styleId="a8">
    <w:name w:val="Table Grid"/>
    <w:basedOn w:val="a1"/>
    <w:uiPriority w:val="59"/>
    <w:rsid w:val="00BB02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semiHidden/>
    <w:unhideWhenUsed/>
    <w:rsid w:val="00BB0240"/>
  </w:style>
  <w:style w:type="table" w:customStyle="1" w:styleId="10">
    <w:name w:val="Сетка таблицы1"/>
    <w:basedOn w:val="a1"/>
    <w:next w:val="a8"/>
    <w:rsid w:val="00BB0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BB0240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BB0240"/>
    <w:rPr>
      <w:color w:val="800080" w:themeColor="followedHyperlink"/>
      <w:u w:val="single"/>
    </w:rPr>
  </w:style>
  <w:style w:type="paragraph" w:customStyle="1" w:styleId="ab">
    <w:name w:val="Стиль"/>
    <w:rsid w:val="004437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c">
    <w:name w:val="Normal (Web)"/>
    <w:basedOn w:val="a"/>
    <w:unhideWhenUsed/>
    <w:rsid w:val="008A0F28"/>
    <w:pPr>
      <w:spacing w:before="100" w:beforeAutospacing="1" w:after="100" w:afterAutospacing="1"/>
    </w:pPr>
    <w:rPr>
      <w:rFonts w:eastAsia="SimSun"/>
      <w:color w:val="4C3300"/>
      <w:lang w:eastAsia="zh-CN"/>
    </w:rPr>
  </w:style>
  <w:style w:type="character" w:customStyle="1" w:styleId="url1">
    <w:name w:val="url1"/>
    <w:rsid w:val="008A0F28"/>
    <w:rPr>
      <w:rFonts w:ascii="Arial" w:hAnsi="Arial" w:cs="Arial" w:hint="default"/>
      <w:strike w:val="0"/>
      <w:dstrike w:val="0"/>
      <w:sz w:val="15"/>
      <w:szCs w:val="15"/>
      <w:u w:val="none"/>
      <w:effect w:val="none"/>
    </w:rPr>
  </w:style>
  <w:style w:type="paragraph" w:styleId="ad">
    <w:name w:val="No Spacing"/>
    <w:uiPriority w:val="1"/>
    <w:qFormat/>
    <w:rsid w:val="002342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C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40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BB0240"/>
  </w:style>
  <w:style w:type="paragraph" w:styleId="a4">
    <w:name w:val="header"/>
    <w:basedOn w:val="a"/>
    <w:link w:val="a5"/>
    <w:uiPriority w:val="99"/>
    <w:unhideWhenUsed/>
    <w:rsid w:val="00BB024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B0240"/>
  </w:style>
  <w:style w:type="paragraph" w:styleId="a6">
    <w:name w:val="footer"/>
    <w:basedOn w:val="a"/>
    <w:link w:val="a7"/>
    <w:uiPriority w:val="99"/>
    <w:unhideWhenUsed/>
    <w:rsid w:val="00BB024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BB0240"/>
  </w:style>
  <w:style w:type="table" w:styleId="a8">
    <w:name w:val="Table Grid"/>
    <w:basedOn w:val="a1"/>
    <w:uiPriority w:val="59"/>
    <w:rsid w:val="00BB02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semiHidden/>
    <w:unhideWhenUsed/>
    <w:rsid w:val="00BB0240"/>
  </w:style>
  <w:style w:type="table" w:customStyle="1" w:styleId="10">
    <w:name w:val="Сетка таблицы1"/>
    <w:basedOn w:val="a1"/>
    <w:next w:val="a8"/>
    <w:rsid w:val="00BB0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BB0240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BB0240"/>
    <w:rPr>
      <w:color w:val="800080" w:themeColor="followedHyperlink"/>
      <w:u w:val="single"/>
    </w:rPr>
  </w:style>
  <w:style w:type="paragraph" w:customStyle="1" w:styleId="ab">
    <w:name w:val="Стиль"/>
    <w:rsid w:val="004437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c">
    <w:name w:val="Normal (Web)"/>
    <w:basedOn w:val="a"/>
    <w:unhideWhenUsed/>
    <w:rsid w:val="008A0F28"/>
    <w:pPr>
      <w:spacing w:before="100" w:beforeAutospacing="1" w:after="100" w:afterAutospacing="1"/>
    </w:pPr>
    <w:rPr>
      <w:rFonts w:eastAsia="SimSun"/>
      <w:color w:val="4C3300"/>
      <w:lang w:eastAsia="zh-CN"/>
    </w:rPr>
  </w:style>
  <w:style w:type="character" w:customStyle="1" w:styleId="url1">
    <w:name w:val="url1"/>
    <w:rsid w:val="008A0F28"/>
    <w:rPr>
      <w:rFonts w:ascii="Arial" w:hAnsi="Arial" w:cs="Arial" w:hint="default"/>
      <w:strike w:val="0"/>
      <w:dstrike w:val="0"/>
      <w:sz w:val="15"/>
      <w:szCs w:val="15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10</Pages>
  <Words>4017</Words>
  <Characters>22900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MrBlue</dc:creator>
  <cp:keywords/>
  <dc:description/>
  <cp:lastModifiedBy>imango</cp:lastModifiedBy>
  <cp:revision>157</cp:revision>
  <dcterms:created xsi:type="dcterms:W3CDTF">2013-09-08T08:23:00Z</dcterms:created>
  <dcterms:modified xsi:type="dcterms:W3CDTF">2022-11-01T11:02:00Z</dcterms:modified>
</cp:coreProperties>
</file>